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A664E" w14:textId="77777777" w:rsidR="00EB6BCC" w:rsidRDefault="00EB6BCC" w:rsidP="00EB6BCC">
      <w:pPr>
        <w:pStyle w:val="NoSpacing"/>
      </w:pPr>
      <w:r>
        <w:t>___________________________________________________________________________________________</w:t>
      </w:r>
    </w:p>
    <w:p w14:paraId="3F93AC1B" w14:textId="77777777" w:rsidR="00EB6BCC" w:rsidRPr="00EB6BCC" w:rsidRDefault="00EB6BCC" w:rsidP="00EB6BCC">
      <w:pPr>
        <w:pStyle w:val="NoSpacing"/>
        <w:jc w:val="center"/>
        <w:rPr>
          <w:b/>
          <w:sz w:val="24"/>
          <w:szCs w:val="24"/>
        </w:rPr>
      </w:pPr>
      <w:r w:rsidRPr="00EB6BCC">
        <w:rPr>
          <w:b/>
          <w:sz w:val="24"/>
          <w:szCs w:val="24"/>
        </w:rPr>
        <w:t>Health and Medi</w:t>
      </w:r>
      <w:r w:rsidR="00A041D0">
        <w:rPr>
          <w:b/>
          <w:sz w:val="24"/>
          <w:szCs w:val="24"/>
        </w:rPr>
        <w:t>c</w:t>
      </w:r>
      <w:r w:rsidRPr="00EB6BCC">
        <w:rPr>
          <w:b/>
          <w:sz w:val="24"/>
          <w:szCs w:val="24"/>
        </w:rPr>
        <w:t>ation History Procedure</w:t>
      </w:r>
    </w:p>
    <w:p w14:paraId="1F3E65B2" w14:textId="77777777" w:rsidR="00EB6BCC" w:rsidRDefault="00EB6BCC" w:rsidP="00EB6BCC">
      <w:pPr>
        <w:pStyle w:val="NoSpacing"/>
      </w:pPr>
      <w:r>
        <w:t>___________________________________________________________________________________________</w:t>
      </w:r>
    </w:p>
    <w:p w14:paraId="37D027FE" w14:textId="77777777" w:rsidR="00B0459B" w:rsidRDefault="00B0459B"/>
    <w:p w14:paraId="479B1C4E" w14:textId="77777777" w:rsidR="00FA4455" w:rsidRDefault="00EB6BCC">
      <w:r>
        <w:t>PURPOSE:  To ensure Self Directed Employees</w:t>
      </w:r>
      <w:r w:rsidR="00FA4455">
        <w:t xml:space="preserve"> </w:t>
      </w:r>
      <w:r w:rsidR="00BC5B54">
        <w:t xml:space="preserve">(SDE) </w:t>
      </w:r>
      <w:r w:rsidR="00FA4455">
        <w:t xml:space="preserve">have access to </w:t>
      </w:r>
      <w:r w:rsidR="00241EED">
        <w:t xml:space="preserve">the </w:t>
      </w:r>
      <w:r w:rsidR="00B0459B">
        <w:t>consumer’s</w:t>
      </w:r>
      <w:r w:rsidR="00FA4455">
        <w:t xml:space="preserve"> health and medication history as part of </w:t>
      </w:r>
      <w:r w:rsidR="00241EED">
        <w:t>the Self-Direct</w:t>
      </w:r>
      <w:r w:rsidR="007E2EA5">
        <w:t>ed</w:t>
      </w:r>
      <w:r w:rsidR="00241EED">
        <w:t xml:space="preserve"> medication administration.  </w:t>
      </w:r>
    </w:p>
    <w:p w14:paraId="2499BECB" w14:textId="77777777" w:rsidR="00BC5B54" w:rsidRDefault="00FA4455" w:rsidP="00241EED">
      <w:pPr>
        <w:pStyle w:val="NoSpacing"/>
        <w:numPr>
          <w:ilvl w:val="0"/>
          <w:numId w:val="2"/>
        </w:numPr>
      </w:pPr>
      <w:r>
        <w:t>T</w:t>
      </w:r>
      <w:r w:rsidR="00F43736">
        <w:t>he Health and Medication History form</w:t>
      </w:r>
      <w:r w:rsidR="004E3249">
        <w:t>,</w:t>
      </w:r>
      <w:r w:rsidR="00BC5B54">
        <w:t xml:space="preserve"> although not mandatory</w:t>
      </w:r>
      <w:r w:rsidR="004E3249">
        <w:t>,</w:t>
      </w:r>
      <w:r w:rsidR="00BC5B54">
        <w:t xml:space="preserve"> will be asked to be filled out for each </w:t>
      </w:r>
      <w:r w:rsidR="00B0459B">
        <w:t>consumer</w:t>
      </w:r>
      <w:r w:rsidR="00BC5B54">
        <w:t xml:space="preserve">.  </w:t>
      </w:r>
    </w:p>
    <w:p w14:paraId="39393F26" w14:textId="77777777" w:rsidR="00BC5B54" w:rsidRDefault="00BC5B54" w:rsidP="00BC5B54">
      <w:pPr>
        <w:pStyle w:val="NoSpacing"/>
        <w:ind w:left="720"/>
      </w:pPr>
    </w:p>
    <w:p w14:paraId="643860A1" w14:textId="77777777" w:rsidR="00FA4455" w:rsidRDefault="004E3249" w:rsidP="00241EED">
      <w:pPr>
        <w:pStyle w:val="NoSpacing"/>
        <w:numPr>
          <w:ilvl w:val="0"/>
          <w:numId w:val="2"/>
        </w:numPr>
      </w:pPr>
      <w:r>
        <w:t>The Health and Medication History form</w:t>
      </w:r>
      <w:r w:rsidR="00F43736">
        <w:t xml:space="preserve"> </w:t>
      </w:r>
      <w:r>
        <w:rPr>
          <w:b/>
          <w:i/>
        </w:rPr>
        <w:t>must</w:t>
      </w:r>
      <w:r w:rsidR="00241EED">
        <w:t xml:space="preserve"> be completed as </w:t>
      </w:r>
      <w:r w:rsidR="00F43736">
        <w:t>a requirement of Self-Directed Employee</w:t>
      </w:r>
      <w:r w:rsidR="00EF3505">
        <w:t>’</w:t>
      </w:r>
      <w:r w:rsidR="00F43736">
        <w:t xml:space="preserve">s Medication Administration.  </w:t>
      </w:r>
    </w:p>
    <w:p w14:paraId="61DFF9CC" w14:textId="77777777" w:rsidR="00241EED" w:rsidRDefault="00241EED" w:rsidP="00241EED">
      <w:pPr>
        <w:pStyle w:val="NoSpacing"/>
      </w:pPr>
    </w:p>
    <w:p w14:paraId="687EE3DE" w14:textId="77777777" w:rsidR="00241EED" w:rsidRDefault="00F43736" w:rsidP="00241EED">
      <w:pPr>
        <w:pStyle w:val="NoSpacing"/>
        <w:numPr>
          <w:ilvl w:val="0"/>
          <w:numId w:val="2"/>
        </w:numPr>
      </w:pPr>
      <w:r>
        <w:t>The Health and Medication History form is to be completed, signed</w:t>
      </w:r>
      <w:r w:rsidR="00FA4455">
        <w:t xml:space="preserve"> by </w:t>
      </w:r>
      <w:r w:rsidR="00B0459B">
        <w:t>Managing Employer</w:t>
      </w:r>
      <w:r w:rsidR="00FA4455">
        <w:t xml:space="preserve"> </w:t>
      </w:r>
      <w:r>
        <w:t xml:space="preserve">and reviewed as part of the SDE </w:t>
      </w:r>
      <w:r w:rsidR="00BC5B54">
        <w:t>Medication Practicum (the on</w:t>
      </w:r>
      <w:r w:rsidR="004E3249">
        <w:t>-</w:t>
      </w:r>
      <w:r w:rsidR="00BC5B54">
        <w:t>site competency assessment</w:t>
      </w:r>
      <w:r w:rsidR="00B0459B">
        <w:t>)</w:t>
      </w:r>
      <w:r w:rsidR="00BC5B54">
        <w:t xml:space="preserve">.  </w:t>
      </w:r>
      <w:r>
        <w:t xml:space="preserve"> </w:t>
      </w:r>
    </w:p>
    <w:p w14:paraId="66F8B6E7" w14:textId="77777777" w:rsidR="004E3249" w:rsidRDefault="004E3249" w:rsidP="004E3249">
      <w:pPr>
        <w:pStyle w:val="NoSpacing"/>
      </w:pPr>
    </w:p>
    <w:p w14:paraId="6E8DB466" w14:textId="77777777" w:rsidR="00F43736" w:rsidRDefault="00F43736" w:rsidP="00241EED">
      <w:pPr>
        <w:pStyle w:val="NoSpacing"/>
        <w:numPr>
          <w:ilvl w:val="0"/>
          <w:numId w:val="2"/>
        </w:numPr>
      </w:pPr>
      <w:r>
        <w:t xml:space="preserve">The Health and Medication History form shall be updated </w:t>
      </w:r>
      <w:r w:rsidR="00FA4455">
        <w:t xml:space="preserve">by the </w:t>
      </w:r>
      <w:r w:rsidR="00B0459B">
        <w:t>Managing Employer</w:t>
      </w:r>
      <w:r w:rsidR="00FA4455">
        <w:t xml:space="preserve"> </w:t>
      </w:r>
      <w:r>
        <w:t xml:space="preserve">whenever there is a change in the </w:t>
      </w:r>
      <w:r w:rsidR="00B0459B">
        <w:t>consumer’s</w:t>
      </w:r>
      <w:r>
        <w:t xml:space="preserve"> health history or medication.  </w:t>
      </w:r>
    </w:p>
    <w:sectPr w:rsidR="00F43736" w:rsidSect="00EB6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3468A" w14:textId="77777777" w:rsidR="00670CD5" w:rsidRDefault="00670CD5" w:rsidP="00F43736">
      <w:pPr>
        <w:spacing w:after="0" w:line="240" w:lineRule="auto"/>
      </w:pPr>
      <w:r>
        <w:separator/>
      </w:r>
    </w:p>
  </w:endnote>
  <w:endnote w:type="continuationSeparator" w:id="0">
    <w:p w14:paraId="4435DCDA" w14:textId="77777777" w:rsidR="00670CD5" w:rsidRDefault="00670CD5" w:rsidP="00F4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EBBC5" w14:textId="77777777" w:rsidR="00E76261" w:rsidRDefault="00E76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CEF49" w14:textId="77777777" w:rsidR="00E76261" w:rsidRDefault="00E76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E8916" w14:textId="77777777" w:rsidR="00E76261" w:rsidRDefault="00E76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EB041" w14:textId="77777777" w:rsidR="00670CD5" w:rsidRDefault="00670CD5" w:rsidP="00F43736">
      <w:pPr>
        <w:spacing w:after="0" w:line="240" w:lineRule="auto"/>
      </w:pPr>
      <w:r>
        <w:separator/>
      </w:r>
    </w:p>
  </w:footnote>
  <w:footnote w:type="continuationSeparator" w:id="0">
    <w:p w14:paraId="67C5BB30" w14:textId="77777777" w:rsidR="00670CD5" w:rsidRDefault="00670CD5" w:rsidP="00F4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41C6" w14:textId="77777777" w:rsidR="00E76261" w:rsidRDefault="00E76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169A9" w14:textId="539899BA" w:rsidR="00EB6BCC" w:rsidRDefault="00E76261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>Financial Management Services Procedure No. :</w:t>
    </w:r>
    <w:r w:rsidR="00EB6BCC">
      <w:rPr>
        <w:rStyle w:val="InitialStyle"/>
        <w:b/>
      </w:rPr>
      <w:tab/>
    </w:r>
    <w:r w:rsidR="00EB6BCC">
      <w:rPr>
        <w:rStyle w:val="InitialStyle"/>
        <w:b/>
      </w:rPr>
      <w:tab/>
    </w:r>
    <w:r w:rsidR="00EB6BCC">
      <w:rPr>
        <w:rStyle w:val="InitialStyle"/>
        <w:b/>
      </w:rPr>
      <w:tab/>
      <w:t>Effective Date: 6/15/2019</w:t>
    </w:r>
  </w:p>
  <w:p w14:paraId="6FBF46EB" w14:textId="6DF0DADC" w:rsidR="00EB6BCC" w:rsidRDefault="00EB6BCC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 xml:space="preserve">Areas Affected: </w:t>
    </w:r>
    <w:r w:rsidR="00B0459B">
      <w:rPr>
        <w:rStyle w:val="InitialStyle"/>
        <w:b/>
      </w:rPr>
      <w:t>AwC</w:t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  <w:t xml:space="preserve">Revised Date: </w:t>
    </w:r>
    <w:r w:rsidR="00E76261">
      <w:rPr>
        <w:rStyle w:val="InitialStyle"/>
        <w:b/>
      </w:rPr>
      <w:t>10/1/2020</w:t>
    </w:r>
  </w:p>
  <w:p w14:paraId="18108D00" w14:textId="77777777" w:rsidR="00EB6BCC" w:rsidRDefault="00EB6BCC" w:rsidP="00EB6BCC">
    <w:pPr>
      <w:pStyle w:val="DefaultText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11666"/>
      </w:tabs>
      <w:jc w:val="both"/>
      <w:rPr>
        <w:rStyle w:val="InitialStyle"/>
        <w:b/>
      </w:rPr>
    </w:pP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</w:r>
    <w:r>
      <w:rPr>
        <w:rStyle w:val="InitialStyle"/>
        <w:b/>
      </w:rPr>
      <w:tab/>
      <w:t xml:space="preserve">Page </w:t>
    </w:r>
    <w:r>
      <w:rPr>
        <w:rStyle w:val="InitialStyle"/>
        <w:b/>
      </w:rPr>
      <w:fldChar w:fldCharType="begin"/>
    </w:r>
    <w:r>
      <w:rPr>
        <w:rStyle w:val="InitialStyle"/>
        <w:b/>
      </w:rPr>
      <w:instrText>page  \* MERGEFORMAT</w:instrText>
    </w:r>
    <w:r>
      <w:rPr>
        <w:rStyle w:val="InitialStyle"/>
        <w:b/>
      </w:rPr>
      <w:fldChar w:fldCharType="separate"/>
    </w:r>
    <w:r w:rsidR="00DC783B" w:rsidRPr="00DC783B">
      <w:rPr>
        <w:rStyle w:val="InitialStyle"/>
        <w:noProof/>
      </w:rPr>
      <w:t>1</w:t>
    </w:r>
    <w:r>
      <w:rPr>
        <w:rStyle w:val="InitialStyle"/>
        <w:b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4BBE5" w14:textId="77777777" w:rsidR="00E76261" w:rsidRDefault="00E762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B282D"/>
    <w:multiLevelType w:val="hybridMultilevel"/>
    <w:tmpl w:val="0C4AD3F0"/>
    <w:lvl w:ilvl="0" w:tplc="EBF81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4014C"/>
    <w:multiLevelType w:val="hybridMultilevel"/>
    <w:tmpl w:val="BB52D556"/>
    <w:lvl w:ilvl="0" w:tplc="EBF81B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5C5"/>
    <w:rsid w:val="000D3192"/>
    <w:rsid w:val="001A05C5"/>
    <w:rsid w:val="00241EED"/>
    <w:rsid w:val="00431AE2"/>
    <w:rsid w:val="004E3249"/>
    <w:rsid w:val="00670CD5"/>
    <w:rsid w:val="007E2EA5"/>
    <w:rsid w:val="00A041D0"/>
    <w:rsid w:val="00AB5CD7"/>
    <w:rsid w:val="00B0459B"/>
    <w:rsid w:val="00B07574"/>
    <w:rsid w:val="00BC5B54"/>
    <w:rsid w:val="00C04C0E"/>
    <w:rsid w:val="00C40AC2"/>
    <w:rsid w:val="00DC783B"/>
    <w:rsid w:val="00E76261"/>
    <w:rsid w:val="00EB6BCC"/>
    <w:rsid w:val="00EF3505"/>
    <w:rsid w:val="00F43736"/>
    <w:rsid w:val="00FA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A1FFE2"/>
  <w15:chartTrackingRefBased/>
  <w15:docId w15:val="{DFC456EC-785A-4CE3-B9A2-0CB3041B3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736"/>
  </w:style>
  <w:style w:type="paragraph" w:styleId="Footer">
    <w:name w:val="footer"/>
    <w:basedOn w:val="Normal"/>
    <w:link w:val="FooterChar"/>
    <w:uiPriority w:val="99"/>
    <w:unhideWhenUsed/>
    <w:rsid w:val="00F437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736"/>
  </w:style>
  <w:style w:type="paragraph" w:customStyle="1" w:styleId="DefaultText">
    <w:name w:val="Default Text"/>
    <w:basedOn w:val="Normal"/>
    <w:rsid w:val="00EB6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itialStyle">
    <w:name w:val="InitialStyle"/>
    <w:rsid w:val="00EB6BCC"/>
    <w:rPr>
      <w:rFonts w:ascii="Arial" w:hAnsi="Arial"/>
      <w:sz w:val="24"/>
    </w:rPr>
  </w:style>
  <w:style w:type="paragraph" w:styleId="NoSpacing">
    <w:name w:val="No Spacing"/>
    <w:uiPriority w:val="1"/>
    <w:qFormat/>
    <w:rsid w:val="00EB6BC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41E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750baac3f3547ba944f04d990b965ee xmlns="d2f29f42-ac04-4c5d-b0b4-7fbad0a6b65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FIS</TermName>
          <TermId xmlns="http://schemas.microsoft.com/office/infopath/2007/PartnerControls">f823491f-0441-43bf-9ee6-9e26c9f2cfbe</TermId>
        </TermInfo>
      </Terms>
    </h750baac3f3547ba944f04d990b965ee>
    <TaxCatchAll xmlns="16791e93-d344-40ef-953c-c7ea5e4629cc">
      <Value>5</Value>
    </TaxCatchAll>
    <_ip_UnifiedCompliancePolicyUIAction xmlns="http://schemas.microsoft.com/sharepoint/v3" xsi:nil="true"/>
    <TaxKeywordTaxHTField xmlns="16791e93-d344-40ef-953c-c7ea5e4629cc">
      <Terms xmlns="http://schemas.microsoft.com/office/infopath/2007/PartnerControls"/>
    </TaxKeywordTaxHTField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55EEA9D479439E31C989660DBAA7" ma:contentTypeVersion="25" ma:contentTypeDescription="Create a new document." ma:contentTypeScope="" ma:versionID="8692ea4279a735cbcd465413d7f2b1be">
  <xsd:schema xmlns:xsd="http://www.w3.org/2001/XMLSchema" xmlns:xs="http://www.w3.org/2001/XMLSchema" xmlns:p="http://schemas.microsoft.com/office/2006/metadata/properties" xmlns:ns1="http://schemas.microsoft.com/sharepoint/v3" xmlns:ns2="16791e93-d344-40ef-953c-c7ea5e4629cc" xmlns:ns3="d2f29f42-ac04-4c5d-b0b4-7fbad0a6b654" targetNamespace="http://schemas.microsoft.com/office/2006/metadata/properties" ma:root="true" ma:fieldsID="991077ffc5f440c0608916c483415f52" ns1:_="" ns2:_="" ns3:_="">
    <xsd:import namespace="http://schemas.microsoft.com/sharepoint/v3"/>
    <xsd:import namespace="16791e93-d344-40ef-953c-c7ea5e4629cc"/>
    <xsd:import namespace="d2f29f42-ac04-4c5d-b0b4-7fbad0a6b654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h750baac3f3547ba944f04d990b965ee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1e93-d344-40ef-953c-c7ea5e4629c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fddae65-b24d-4c92-9a6c-5acfa921e243}" ma:internalName="TaxCatchAll" ma:showField="CatchAllData" ma:web="16791e93-d344-40ef-953c-c7ea5e462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90abfd3f-0d79-4807-9c86-b579f9e500a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29f42-ac04-4c5d-b0b4-7fbad0a6b654" elementFormDefault="qualified">
    <xsd:import namespace="http://schemas.microsoft.com/office/2006/documentManagement/types"/>
    <xsd:import namespace="http://schemas.microsoft.com/office/infopath/2007/PartnerControls"/>
    <xsd:element name="h750baac3f3547ba944f04d990b965ee" ma:index="10" nillable="true" ma:taxonomy="true" ma:internalName="h750baac3f3547ba944f04d990b965ee" ma:taxonomyFieldName="Internal_x0020_Department" ma:displayName="Internal Department" ma:readOnly="false" ma:default="5;#FIS|f823491f-0441-43bf-9ee6-9e26c9f2cfbe" ma:fieldId="{1750baac-3f35-47ba-944f-04d990b965ee}" ma:sspId="90abfd3f-0d79-4807-9c86-b579f9e500a6" ma:termSetId="58c8f1e0-1f0d-4eb1-9809-733df40919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EB30FECE-D651-49E3-AC18-2482D82982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F18B49-23CB-4A8B-B67E-E44BDBC646C9}">
  <ds:schemaRefs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2f29f42-ac04-4c5d-b0b4-7fbad0a6b654"/>
    <ds:schemaRef ds:uri="http://schemas.microsoft.com/office/2006/documentManagement/types"/>
    <ds:schemaRef ds:uri="16791e93-d344-40ef-953c-c7ea5e4629c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DC75CD-E3BE-4687-B35B-4B862D5F7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1e93-d344-40ef-953c-c7ea5e4629cc"/>
    <ds:schemaRef ds:uri="d2f29f42-ac04-4c5d-b0b4-7fbad0a6b6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C25B60-B67D-4FE6-8256-A5F4EBC4E29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Ehrhardt</dc:creator>
  <cp:keywords/>
  <dc:description/>
  <cp:lastModifiedBy>Patricia Draude</cp:lastModifiedBy>
  <cp:revision>3</cp:revision>
  <cp:lastPrinted>2019-11-19T13:36:00Z</cp:lastPrinted>
  <dcterms:created xsi:type="dcterms:W3CDTF">2020-01-10T20:48:00Z</dcterms:created>
  <dcterms:modified xsi:type="dcterms:W3CDTF">2020-10-05T19:28:00Z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0x010100566D55EEA9D479439E31C989660DBAA7</vt:lpwstr>
  </property>
  <property fmtid="{D5CDD505-2E9C-101B-9397-08002B2CF9AE}" pid="3" name="Internal Department">
    <vt:lpwstr>5;#FIS|f823491f-0441-43bf-9ee6-9e26c9f2cfbe</vt:lpwstr>
  </property>
  <property fmtid="{D5CDD505-2E9C-101B-9397-08002B2CF9AE}" pid="4" name="TaxKeyword">
    <vt:lpwstr/>
  </property>
</Properties>
</file>