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4E0D" w:rsidP="00BC63D1" w:rsidRDefault="00E44E0D" w14:paraId="6F2E041E" w14:textId="77777777">
      <w:pPr>
        <w:jc w:val="right"/>
        <w:rPr>
          <w:sz w:val="16"/>
          <w:szCs w:val="16"/>
        </w:rPr>
      </w:pPr>
    </w:p>
    <w:p w:rsidRPr="00CC61C6" w:rsidR="005A70A2" w:rsidP="005A70A2" w:rsidRDefault="0053240C" w14:paraId="13A578A8" w14:textId="3653686B">
      <w:pPr>
        <w:jc w:val="center"/>
        <w:rPr>
          <w:b/>
          <w:u w:val="single"/>
        </w:rPr>
      </w:pPr>
      <w:r w:rsidRPr="00CC61C6">
        <w:rPr>
          <w:b/>
          <w:u w:val="single"/>
        </w:rPr>
        <w:t xml:space="preserve">AwC Managing Employer </w:t>
      </w:r>
      <w:r w:rsidRPr="00CC61C6" w:rsidR="005A70A2">
        <w:rPr>
          <w:b/>
          <w:u w:val="single"/>
        </w:rPr>
        <w:t>F</w:t>
      </w:r>
      <w:r w:rsidRPr="00CC61C6">
        <w:rPr>
          <w:b/>
          <w:u w:val="single"/>
        </w:rPr>
        <w:t>orms</w:t>
      </w:r>
      <w:r w:rsidRPr="00CC61C6" w:rsidR="005A70A2">
        <w:rPr>
          <w:b/>
          <w:u w:val="single"/>
        </w:rPr>
        <w:t>/D</w:t>
      </w:r>
      <w:r w:rsidRPr="00CC61C6">
        <w:rPr>
          <w:b/>
          <w:u w:val="single"/>
        </w:rPr>
        <w:t xml:space="preserve">ocuments </w:t>
      </w:r>
      <w:r w:rsidRPr="00CC61C6" w:rsidR="005A70A2">
        <w:rPr>
          <w:b/>
          <w:u w:val="single"/>
        </w:rPr>
        <w:t>I</w:t>
      </w:r>
      <w:r w:rsidRPr="00CC61C6">
        <w:rPr>
          <w:b/>
          <w:u w:val="single"/>
        </w:rPr>
        <w:t>nstruction</w:t>
      </w:r>
      <w:r w:rsidRPr="00CC61C6" w:rsidR="005A70A2">
        <w:rPr>
          <w:b/>
          <w:u w:val="single"/>
        </w:rPr>
        <w:t xml:space="preserve"> G</w:t>
      </w:r>
      <w:r w:rsidRPr="00CC61C6">
        <w:rPr>
          <w:b/>
          <w:u w:val="single"/>
        </w:rPr>
        <w:t>uide</w:t>
      </w:r>
    </w:p>
    <w:p w:rsidR="005A70A2" w:rsidP="005A70A2" w:rsidRDefault="005A70A2" w14:paraId="4E128073" w14:textId="77777777">
      <w:pPr>
        <w:rPr>
          <w:sz w:val="28"/>
          <w:szCs w:val="28"/>
        </w:rPr>
      </w:pPr>
      <w:r w:rsidRPr="0053240C">
        <w:rPr>
          <w:sz w:val="28"/>
          <w:szCs w:val="28"/>
        </w:rPr>
        <w:t xml:space="preserve"> </w:t>
      </w:r>
    </w:p>
    <w:p w:rsidR="0053240C" w:rsidP="0053240C" w:rsidRDefault="00567821" w14:paraId="12D33481" w14:textId="033C823C">
      <w:pPr>
        <w:rPr>
          <w:rFonts w:eastAsia="Arial Unicode MS"/>
          <w:sz w:val="19"/>
          <w:szCs w:val="19"/>
        </w:rPr>
      </w:pPr>
      <w:r>
        <w:rPr>
          <w:rFonts w:eastAsia="Arial Unicode MS"/>
          <w:sz w:val="19"/>
          <w:szCs w:val="19"/>
        </w:rPr>
        <w:t>Agency with Choice</w:t>
      </w:r>
      <w:r w:rsidRPr="00646334" w:rsidR="0053240C">
        <w:rPr>
          <w:rFonts w:eastAsia="Arial Unicode MS"/>
          <w:sz w:val="19"/>
          <w:szCs w:val="19"/>
        </w:rPr>
        <w:t xml:space="preserve"> has partnered with the </w:t>
      </w:r>
      <w:r w:rsidRPr="00646334" w:rsidR="0053240C">
        <w:rPr>
          <w:rFonts w:eastAsia="Arial Unicode MS"/>
          <w:b/>
          <w:i/>
          <w:sz w:val="19"/>
          <w:szCs w:val="19"/>
        </w:rPr>
        <w:t>321 Forms</w:t>
      </w:r>
      <w:r w:rsidRPr="00646334" w:rsidR="0053240C">
        <w:rPr>
          <w:rFonts w:eastAsia="Arial Unicode MS"/>
          <w:sz w:val="19"/>
          <w:szCs w:val="19"/>
        </w:rPr>
        <w:t xml:space="preserve"> automated on-boarding system to facilitate the pre-employment documents for new hire on-boarding</w:t>
      </w:r>
      <w:r w:rsidR="0053240C">
        <w:rPr>
          <w:rFonts w:eastAsia="Arial Unicode MS"/>
          <w:sz w:val="19"/>
          <w:szCs w:val="19"/>
        </w:rPr>
        <w:t xml:space="preserve"> for your Self-Directed Employee (SDE)</w:t>
      </w:r>
      <w:r w:rsidRPr="00646334" w:rsidR="0053240C">
        <w:rPr>
          <w:rFonts w:eastAsia="Arial Unicode MS"/>
          <w:sz w:val="19"/>
          <w:szCs w:val="19"/>
        </w:rPr>
        <w:t>.</w:t>
      </w:r>
    </w:p>
    <w:p w:rsidR="0053240C" w:rsidP="0053240C" w:rsidRDefault="0053240C" w14:paraId="0F4932E2" w14:textId="77777777">
      <w:pPr>
        <w:rPr>
          <w:rFonts w:eastAsia="Arial Unicode MS"/>
          <w:sz w:val="19"/>
          <w:szCs w:val="19"/>
        </w:rPr>
      </w:pPr>
    </w:p>
    <w:p w:rsidRPr="00646334" w:rsidR="0053240C" w:rsidP="0053240C" w:rsidRDefault="0053240C" w14:paraId="0631B4FD" w14:textId="3871F3A6">
      <w:pPr>
        <w:rPr>
          <w:rFonts w:eastAsia="Arial Unicode MS"/>
          <w:sz w:val="19"/>
          <w:szCs w:val="19"/>
        </w:rPr>
      </w:pPr>
      <w:r>
        <w:rPr>
          <w:rFonts w:eastAsia="Arial Unicode MS"/>
          <w:sz w:val="19"/>
          <w:szCs w:val="19"/>
        </w:rPr>
        <w:t>As part of the SDE on-boarding process the Managing Employer (ME) is required to complete certain portions of the pre-employment on-boarding documents.</w:t>
      </w:r>
    </w:p>
    <w:p w:rsidRPr="00646334" w:rsidR="0053240C" w:rsidP="0053240C" w:rsidRDefault="0053240C" w14:paraId="4B91ED2A" w14:textId="77777777">
      <w:pPr>
        <w:rPr>
          <w:rFonts w:eastAsia="Arial Unicode MS"/>
          <w:sz w:val="19"/>
          <w:szCs w:val="19"/>
        </w:rPr>
      </w:pPr>
    </w:p>
    <w:p w:rsidRPr="00646334" w:rsidR="0053240C" w:rsidP="0053240C" w:rsidRDefault="0053240C" w14:paraId="384435DB" w14:textId="2C1D5155">
      <w:pPr>
        <w:rPr>
          <w:rFonts w:eastAsia="Arial Unicode MS"/>
          <w:sz w:val="19"/>
          <w:szCs w:val="19"/>
        </w:rPr>
      </w:pPr>
      <w:r w:rsidRPr="00646334">
        <w:rPr>
          <w:rFonts w:eastAsia="Arial Unicode MS"/>
          <w:sz w:val="19"/>
          <w:szCs w:val="19"/>
        </w:rPr>
        <w:t xml:space="preserve">All pre-employment </w:t>
      </w:r>
      <w:r>
        <w:rPr>
          <w:rFonts w:eastAsia="Arial Unicode MS"/>
          <w:sz w:val="19"/>
          <w:szCs w:val="19"/>
        </w:rPr>
        <w:t>documents/</w:t>
      </w:r>
      <w:r w:rsidRPr="00646334">
        <w:rPr>
          <w:rFonts w:eastAsia="Arial Unicode MS"/>
          <w:sz w:val="19"/>
          <w:szCs w:val="19"/>
        </w:rPr>
        <w:t xml:space="preserve">forms </w:t>
      </w:r>
      <w:r w:rsidR="00CC61C6">
        <w:rPr>
          <w:rFonts w:eastAsia="Arial Unicode MS"/>
          <w:sz w:val="19"/>
          <w:szCs w:val="19"/>
        </w:rPr>
        <w:t xml:space="preserve">and screenings including drug and background screenings </w:t>
      </w:r>
      <w:r w:rsidRPr="00646334">
        <w:rPr>
          <w:rFonts w:eastAsia="Arial Unicode MS"/>
          <w:sz w:val="19"/>
          <w:szCs w:val="19"/>
        </w:rPr>
        <w:t xml:space="preserve">must be completed </w:t>
      </w:r>
      <w:r w:rsidR="00CC61C6">
        <w:rPr>
          <w:rFonts w:eastAsia="Arial Unicode MS"/>
          <w:sz w:val="19"/>
          <w:szCs w:val="19"/>
        </w:rPr>
        <w:t xml:space="preserve">and cleared </w:t>
      </w:r>
      <w:r w:rsidRPr="00646334">
        <w:rPr>
          <w:rFonts w:eastAsia="Arial Unicode MS"/>
          <w:sz w:val="19"/>
          <w:szCs w:val="19"/>
        </w:rPr>
        <w:t xml:space="preserve">in its entirety prior to the </w:t>
      </w:r>
      <w:r w:rsidR="00CC61C6">
        <w:rPr>
          <w:rFonts w:eastAsia="Arial Unicode MS"/>
          <w:sz w:val="19"/>
          <w:szCs w:val="19"/>
        </w:rPr>
        <w:t>SDE starting to work.</w:t>
      </w:r>
    </w:p>
    <w:p w:rsidRPr="00646334" w:rsidR="0053240C" w:rsidP="0053240C" w:rsidRDefault="0053240C" w14:paraId="2BD2E4FB" w14:textId="77777777">
      <w:pPr>
        <w:rPr>
          <w:rFonts w:eastAsia="Arial Unicode MS"/>
          <w:sz w:val="19"/>
          <w:szCs w:val="19"/>
        </w:rPr>
      </w:pPr>
    </w:p>
    <w:p w:rsidR="00CC61C6" w:rsidP="0053240C" w:rsidRDefault="0053240C" w14:paraId="356A166D" w14:textId="77777777">
      <w:pPr>
        <w:pBdr>
          <w:bottom w:val="single" w:color="auto" w:sz="12" w:space="1"/>
        </w:pBdr>
        <w:rPr>
          <w:rFonts w:eastAsia="Arial Unicode MS"/>
          <w:sz w:val="19"/>
          <w:szCs w:val="19"/>
        </w:rPr>
      </w:pPr>
      <w:r w:rsidRPr="00646334">
        <w:rPr>
          <w:rFonts w:eastAsia="Arial Unicode MS"/>
          <w:sz w:val="19"/>
          <w:szCs w:val="19"/>
        </w:rPr>
        <w:t xml:space="preserve">This document is provided to </w:t>
      </w:r>
      <w:r w:rsidR="00CC61C6">
        <w:rPr>
          <w:rFonts w:eastAsia="Arial Unicode MS"/>
          <w:sz w:val="19"/>
          <w:szCs w:val="19"/>
        </w:rPr>
        <w:t xml:space="preserve">guide you as the Managing Employer through completing your portion of the required new hire </w:t>
      </w:r>
    </w:p>
    <w:p w:rsidRPr="00646334" w:rsidR="0053240C" w:rsidP="0053240C" w:rsidRDefault="00D82C5D" w14:paraId="54A74387" w14:textId="24269738">
      <w:pPr>
        <w:pBdr>
          <w:bottom w:val="single" w:color="auto" w:sz="12" w:space="1"/>
        </w:pBdr>
        <w:rPr>
          <w:rFonts w:eastAsia="Arial Unicode MS"/>
          <w:sz w:val="19"/>
          <w:szCs w:val="19"/>
        </w:rPr>
      </w:pPr>
      <w:r>
        <w:rPr>
          <w:rFonts w:eastAsia="Arial Unicode MS"/>
          <w:sz w:val="19"/>
          <w:szCs w:val="19"/>
        </w:rPr>
        <w:t>On-boarding</w:t>
      </w:r>
      <w:r w:rsidR="00CC61C6">
        <w:rPr>
          <w:rFonts w:eastAsia="Arial Unicode MS"/>
          <w:sz w:val="19"/>
          <w:szCs w:val="19"/>
        </w:rPr>
        <w:t xml:space="preserve"> documents.</w:t>
      </w:r>
      <w:r w:rsidRPr="00646334" w:rsidR="0053240C">
        <w:rPr>
          <w:rFonts w:eastAsia="Arial Unicode MS"/>
          <w:sz w:val="19"/>
          <w:szCs w:val="19"/>
        </w:rPr>
        <w:t xml:space="preserve"> </w:t>
      </w:r>
    </w:p>
    <w:p w:rsidRPr="00646334" w:rsidR="0053240C" w:rsidP="0053240C" w:rsidRDefault="0053240C" w14:paraId="2FD683C9" w14:textId="77777777">
      <w:pPr>
        <w:pBdr>
          <w:bottom w:val="single" w:color="auto" w:sz="12" w:space="1"/>
        </w:pBdr>
        <w:rPr>
          <w:rFonts w:eastAsia="Arial Unicode MS"/>
          <w:sz w:val="19"/>
          <w:szCs w:val="19"/>
        </w:rPr>
      </w:pPr>
    </w:p>
    <w:p w:rsidRPr="00646334" w:rsidR="0053240C" w:rsidP="0053240C" w:rsidRDefault="0053240C" w14:paraId="538A8585" w14:textId="5C33EB33">
      <w:pPr>
        <w:pBdr>
          <w:bottom w:val="single" w:color="auto" w:sz="12" w:space="1"/>
        </w:pBdr>
        <w:rPr>
          <w:rFonts w:eastAsia="Arial Unicode MS"/>
          <w:sz w:val="19"/>
          <w:szCs w:val="19"/>
        </w:rPr>
      </w:pPr>
      <w:r w:rsidRPr="00646334">
        <w:rPr>
          <w:rFonts w:eastAsia="Arial Unicode MS"/>
          <w:sz w:val="19"/>
          <w:szCs w:val="19"/>
        </w:rPr>
        <w:t xml:space="preserve">Should you have any questions regarding the pre-employment forms please contact the </w:t>
      </w:r>
      <w:r w:rsidR="00567821">
        <w:rPr>
          <w:rFonts w:eastAsia="Arial Unicode MS"/>
          <w:sz w:val="19"/>
          <w:szCs w:val="19"/>
        </w:rPr>
        <w:t>AWC</w:t>
      </w:r>
      <w:r w:rsidRPr="00646334">
        <w:rPr>
          <w:rFonts w:eastAsia="Arial Unicode MS"/>
          <w:sz w:val="19"/>
          <w:szCs w:val="19"/>
        </w:rPr>
        <w:t xml:space="preserve"> HR On-boarding Specialist. </w:t>
      </w:r>
    </w:p>
    <w:p w:rsidRPr="00646334" w:rsidR="0053240C" w:rsidP="0053240C" w:rsidRDefault="0053240C" w14:paraId="04310E72" w14:textId="77777777">
      <w:pPr>
        <w:pBdr>
          <w:bottom w:val="single" w:color="auto" w:sz="12" w:space="1"/>
        </w:pBdr>
        <w:rPr>
          <w:rFonts w:eastAsia="Arial Unicode MS"/>
          <w:sz w:val="19"/>
          <w:szCs w:val="19"/>
        </w:rPr>
      </w:pPr>
    </w:p>
    <w:p w:rsidRPr="00646334" w:rsidR="0053240C" w:rsidP="0053240C" w:rsidRDefault="0053240C" w14:paraId="6903D7B2" w14:textId="6DBCDC8B">
      <w:pPr>
        <w:pBdr>
          <w:bottom w:val="single" w:color="auto" w:sz="12" w:space="1"/>
        </w:pBdr>
        <w:rPr>
          <w:rFonts w:eastAsia="Arial Unicode MS"/>
          <w:sz w:val="19"/>
          <w:szCs w:val="19"/>
        </w:rPr>
      </w:pPr>
      <w:r w:rsidRPr="00646334">
        <w:rPr>
          <w:rFonts w:eastAsia="Arial Unicode MS"/>
          <w:sz w:val="19"/>
          <w:szCs w:val="19"/>
        </w:rPr>
        <w:t>Phone:</w:t>
      </w:r>
      <w:r w:rsidR="004A0956">
        <w:rPr>
          <w:rFonts w:eastAsia="Arial Unicode MS"/>
          <w:sz w:val="19"/>
          <w:szCs w:val="19"/>
        </w:rPr>
        <w:t xml:space="preserve"> Customer Service 1-800-471-3086</w:t>
      </w:r>
    </w:p>
    <w:p w:rsidRPr="00646334" w:rsidR="0053240C" w:rsidP="0053240C" w:rsidRDefault="0053240C" w14:paraId="5376AEEA" w14:textId="4D290AF4">
      <w:pPr>
        <w:pBdr>
          <w:bottom w:val="single" w:color="auto" w:sz="12" w:space="1"/>
        </w:pBdr>
        <w:rPr>
          <w:rFonts w:eastAsia="Arial Unicode MS"/>
          <w:sz w:val="19"/>
          <w:szCs w:val="19"/>
        </w:rPr>
      </w:pPr>
      <w:r w:rsidRPr="00646334">
        <w:rPr>
          <w:rFonts w:eastAsia="Arial Unicode MS"/>
          <w:sz w:val="19"/>
          <w:szCs w:val="19"/>
        </w:rPr>
        <w:t>Email:</w:t>
      </w:r>
      <w:r w:rsidR="004A0956">
        <w:rPr>
          <w:rFonts w:eastAsia="Arial Unicode MS"/>
          <w:sz w:val="19"/>
          <w:szCs w:val="19"/>
        </w:rPr>
        <w:t xml:space="preserve"> AwcHR@nj.easterseals.com</w:t>
      </w:r>
    </w:p>
    <w:p w:rsidR="005A70A2" w:rsidP="005A70A2" w:rsidRDefault="005A70A2" w14:paraId="36D69731" w14:textId="77777777">
      <w:pPr>
        <w:ind w:firstLine="90"/>
      </w:pPr>
    </w:p>
    <w:p w:rsidRPr="0053240C" w:rsidR="005A70A2" w:rsidP="00CC61C6" w:rsidRDefault="005A70A2" w14:paraId="6172FD5A" w14:textId="77777777">
      <w:pPr>
        <w:ind w:left="2700" w:firstLine="180"/>
        <w:rPr>
          <w:b/>
          <w:sz w:val="20"/>
          <w:szCs w:val="20"/>
          <w:u w:val="single"/>
        </w:rPr>
      </w:pPr>
      <w:r w:rsidRPr="0053240C">
        <w:rPr>
          <w:b/>
          <w:sz w:val="20"/>
          <w:szCs w:val="20"/>
          <w:u w:val="single"/>
        </w:rPr>
        <w:t>To be completed by the Managing Employer (Family):</w:t>
      </w:r>
    </w:p>
    <w:p w:rsidRPr="0053240C" w:rsidR="005A70A2" w:rsidP="005A70A2" w:rsidRDefault="005A70A2" w14:paraId="136E5BA3" w14:textId="77777777">
      <w:pPr>
        <w:ind w:firstLine="90"/>
        <w:rPr>
          <w:b/>
          <w:sz w:val="20"/>
          <w:szCs w:val="20"/>
        </w:rPr>
      </w:pPr>
    </w:p>
    <w:p w:rsidR="00EC18B2" w:rsidP="00892BDF" w:rsidRDefault="00892BDF" w14:paraId="21113E1C" w14:textId="15E740C4">
      <w:pPr>
        <w:tabs>
          <w:tab w:val="left" w:pos="5730"/>
        </w:tabs>
        <w:rPr>
          <w:b/>
          <w:sz w:val="19"/>
          <w:szCs w:val="19"/>
          <w:u w:val="single"/>
        </w:rPr>
      </w:pPr>
      <w:r w:rsidRPr="00EC18B2">
        <w:rPr>
          <w:b/>
          <w:sz w:val="19"/>
          <w:szCs w:val="19"/>
          <w:u w:val="single"/>
        </w:rPr>
        <w:t>I-9 Form</w:t>
      </w:r>
      <w:r w:rsidRPr="00EC18B2" w:rsidR="00EC18B2">
        <w:rPr>
          <w:b/>
          <w:sz w:val="19"/>
          <w:szCs w:val="19"/>
          <w:u w:val="single"/>
        </w:rPr>
        <w:t>- Employment Eligibility Verification</w:t>
      </w:r>
      <w:r w:rsidRPr="00EC18B2">
        <w:rPr>
          <w:b/>
          <w:sz w:val="19"/>
          <w:szCs w:val="19"/>
          <w:u w:val="single"/>
        </w:rPr>
        <w:t xml:space="preserve"> </w:t>
      </w:r>
    </w:p>
    <w:p w:rsidR="00EC18B2" w:rsidP="00892BDF" w:rsidRDefault="00EC18B2" w14:paraId="63AC5CA4" w14:textId="422B3197">
      <w:pPr>
        <w:tabs>
          <w:tab w:val="left" w:pos="5730"/>
        </w:tabs>
        <w:rPr>
          <w:sz w:val="19"/>
          <w:szCs w:val="19"/>
        </w:rPr>
      </w:pPr>
      <w:r w:rsidRPr="00EC18B2">
        <w:rPr>
          <w:sz w:val="19"/>
          <w:szCs w:val="19"/>
        </w:rPr>
        <w:t>All new hire employees are required to provide proof of identity and proof of work eligibility</w:t>
      </w:r>
      <w:r w:rsidR="004E1279">
        <w:rPr>
          <w:sz w:val="19"/>
          <w:szCs w:val="19"/>
        </w:rPr>
        <w:t xml:space="preserve">. </w:t>
      </w:r>
    </w:p>
    <w:p w:rsidRPr="00EC18B2" w:rsidR="004E1279" w:rsidP="00892BDF" w:rsidRDefault="004E1279" w14:paraId="4D334000" w14:textId="6BF55164">
      <w:pPr>
        <w:tabs>
          <w:tab w:val="left" w:pos="5730"/>
        </w:tabs>
        <w:rPr>
          <w:sz w:val="19"/>
          <w:szCs w:val="19"/>
        </w:rPr>
      </w:pPr>
      <w:r w:rsidRPr="004E1279">
        <w:rPr>
          <w:b/>
          <w:sz w:val="19"/>
          <w:szCs w:val="19"/>
        </w:rPr>
        <w:t>Section 1-</w:t>
      </w:r>
      <w:r>
        <w:rPr>
          <w:sz w:val="19"/>
          <w:szCs w:val="19"/>
        </w:rPr>
        <w:t xml:space="preserve"> SDE completes section 1 of the I9 form via the 321 Forms online onboarding system  </w:t>
      </w:r>
    </w:p>
    <w:p w:rsidR="00892BDF" w:rsidP="004E1279" w:rsidRDefault="00892BDF" w14:paraId="67625AEE" w14:textId="0EDE7EA5">
      <w:pPr>
        <w:tabs>
          <w:tab w:val="left" w:pos="5730"/>
        </w:tabs>
        <w:rPr>
          <w:sz w:val="19"/>
          <w:szCs w:val="19"/>
        </w:rPr>
      </w:pPr>
      <w:r w:rsidRPr="00CC61C6">
        <w:rPr>
          <w:b/>
          <w:sz w:val="19"/>
          <w:szCs w:val="19"/>
        </w:rPr>
        <w:t>Section 2</w:t>
      </w:r>
      <w:r w:rsidR="004E1279">
        <w:rPr>
          <w:b/>
          <w:sz w:val="19"/>
          <w:szCs w:val="19"/>
        </w:rPr>
        <w:t>-</w:t>
      </w:r>
      <w:r w:rsidRPr="00CC61C6">
        <w:rPr>
          <w:b/>
          <w:sz w:val="19"/>
          <w:szCs w:val="19"/>
        </w:rPr>
        <w:t xml:space="preserve"> </w:t>
      </w:r>
      <w:r w:rsidRPr="004E1279" w:rsidR="004E1279">
        <w:rPr>
          <w:sz w:val="19"/>
          <w:szCs w:val="19"/>
        </w:rPr>
        <w:t xml:space="preserve">Managing </w:t>
      </w:r>
      <w:r w:rsidRPr="004E1279">
        <w:rPr>
          <w:sz w:val="19"/>
          <w:szCs w:val="19"/>
        </w:rPr>
        <w:t xml:space="preserve">Employer or Authorized Representative </w:t>
      </w:r>
      <w:r w:rsidRPr="004E1279" w:rsidR="004E1279">
        <w:rPr>
          <w:sz w:val="19"/>
          <w:szCs w:val="19"/>
        </w:rPr>
        <w:t xml:space="preserve">must </w:t>
      </w:r>
      <w:r w:rsidR="004E1279">
        <w:rPr>
          <w:sz w:val="19"/>
          <w:szCs w:val="19"/>
        </w:rPr>
        <w:t xml:space="preserve">print the I9 form provided from the </w:t>
      </w:r>
      <w:r w:rsidR="00567821">
        <w:rPr>
          <w:sz w:val="19"/>
          <w:szCs w:val="19"/>
        </w:rPr>
        <w:t>AWC</w:t>
      </w:r>
      <w:r w:rsidR="004E1279">
        <w:rPr>
          <w:sz w:val="19"/>
          <w:szCs w:val="19"/>
        </w:rPr>
        <w:t xml:space="preserve"> HR On-Boarding Specialist, </w:t>
      </w:r>
      <w:r w:rsidRPr="004E1279" w:rsidR="004E1279">
        <w:rPr>
          <w:sz w:val="19"/>
          <w:szCs w:val="19"/>
        </w:rPr>
        <w:t>review the document (s) provided by the SDE and complete section 2 of the I9 form</w:t>
      </w:r>
      <w:r w:rsidR="004E1279">
        <w:rPr>
          <w:sz w:val="19"/>
          <w:szCs w:val="19"/>
        </w:rPr>
        <w:t xml:space="preserve"> </w:t>
      </w:r>
      <w:r w:rsidRPr="00CC61C6">
        <w:rPr>
          <w:sz w:val="19"/>
          <w:szCs w:val="19"/>
        </w:rPr>
        <w:t>(See list of acceptable documents</w:t>
      </w:r>
      <w:r w:rsidR="004E1279">
        <w:rPr>
          <w:sz w:val="19"/>
          <w:szCs w:val="19"/>
        </w:rPr>
        <w:t>)</w:t>
      </w:r>
    </w:p>
    <w:p w:rsidR="004E1279" w:rsidP="004E1279" w:rsidRDefault="004E1279" w14:paraId="4438FC39" w14:textId="77777777">
      <w:pPr>
        <w:tabs>
          <w:tab w:val="left" w:pos="5730"/>
        </w:tabs>
        <w:rPr>
          <w:sz w:val="19"/>
          <w:szCs w:val="19"/>
        </w:rPr>
      </w:pPr>
    </w:p>
    <w:p w:rsidRPr="004E1279" w:rsidR="004E1279" w:rsidP="004E1279" w:rsidRDefault="004E1279" w14:paraId="02D372F5" w14:textId="79608D1B">
      <w:pPr>
        <w:tabs>
          <w:tab w:val="left" w:pos="5730"/>
        </w:tabs>
        <w:rPr>
          <w:b/>
          <w:i/>
          <w:sz w:val="19"/>
          <w:szCs w:val="19"/>
        </w:rPr>
      </w:pPr>
      <w:r>
        <w:rPr>
          <w:sz w:val="19"/>
          <w:szCs w:val="19"/>
        </w:rPr>
        <w:t xml:space="preserve">                                      </w:t>
      </w:r>
      <w:r w:rsidRPr="004E1279">
        <w:rPr>
          <w:b/>
          <w:i/>
          <w:sz w:val="19"/>
          <w:szCs w:val="19"/>
          <w:highlight w:val="yellow"/>
        </w:rPr>
        <w:t xml:space="preserve">Return fully completed I9 document to the </w:t>
      </w:r>
      <w:r w:rsidR="00567821">
        <w:rPr>
          <w:b/>
          <w:i/>
          <w:sz w:val="19"/>
          <w:szCs w:val="19"/>
          <w:highlight w:val="yellow"/>
        </w:rPr>
        <w:t>AWC</w:t>
      </w:r>
      <w:r w:rsidRPr="004E1279">
        <w:rPr>
          <w:b/>
          <w:i/>
          <w:sz w:val="19"/>
          <w:szCs w:val="19"/>
          <w:highlight w:val="yellow"/>
        </w:rPr>
        <w:t xml:space="preserve"> HR Onboarding Specialist:</w:t>
      </w:r>
    </w:p>
    <w:p w:rsidR="004E1279" w:rsidP="004E1279" w:rsidRDefault="004E1279" w14:paraId="279131DD" w14:textId="77777777">
      <w:pPr>
        <w:tabs>
          <w:tab w:val="left" w:pos="5730"/>
        </w:tabs>
        <w:rPr>
          <w:sz w:val="19"/>
          <w:szCs w:val="19"/>
        </w:rPr>
      </w:pPr>
      <w:r>
        <w:rPr>
          <w:sz w:val="19"/>
          <w:szCs w:val="19"/>
        </w:rPr>
        <w:t xml:space="preserve">                                                             </w:t>
      </w:r>
    </w:p>
    <w:p w:rsidR="005129FE" w:rsidP="004E1279" w:rsidRDefault="004E1279" w14:paraId="2F9C6532" w14:textId="77777777">
      <w:pPr>
        <w:tabs>
          <w:tab w:val="left" w:pos="5730"/>
        </w:tabs>
        <w:rPr>
          <w:sz w:val="19"/>
          <w:szCs w:val="19"/>
        </w:rPr>
      </w:pPr>
      <w:r>
        <w:rPr>
          <w:sz w:val="19"/>
          <w:szCs w:val="19"/>
        </w:rPr>
        <w:t xml:space="preserve">                                                                </w:t>
      </w:r>
    </w:p>
    <w:p w:rsidRPr="005129FE" w:rsidR="004E1279" w:rsidP="004E1279" w:rsidRDefault="005129FE" w14:paraId="5BD6420C" w14:textId="50A01AAA">
      <w:pPr>
        <w:pBdr>
          <w:bottom w:val="single" w:color="auto" w:sz="12" w:space="1"/>
        </w:pBdr>
        <w:tabs>
          <w:tab w:val="left" w:pos="5730"/>
        </w:tabs>
        <w:rPr>
          <w:b/>
          <w:sz w:val="19"/>
          <w:szCs w:val="19"/>
        </w:rPr>
      </w:pPr>
      <w:r>
        <w:rPr>
          <w:sz w:val="19"/>
          <w:szCs w:val="19"/>
        </w:rPr>
        <w:t xml:space="preserve">                                                               </w:t>
      </w:r>
      <w:r w:rsidRPr="005129FE" w:rsidR="004E1279">
        <w:rPr>
          <w:b/>
          <w:sz w:val="19"/>
          <w:szCs w:val="19"/>
        </w:rPr>
        <w:t xml:space="preserve"> Email:                                 or                            Fax:</w:t>
      </w:r>
    </w:p>
    <w:p w:rsidRPr="0053240C" w:rsidR="005129FE" w:rsidP="005A70A2" w:rsidRDefault="005129FE" w14:paraId="28DDC40F" w14:textId="77777777">
      <w:pPr>
        <w:rPr>
          <w:b/>
          <w:sz w:val="20"/>
          <w:szCs w:val="20"/>
          <w:u w:val="single"/>
        </w:rPr>
      </w:pPr>
    </w:p>
    <w:tbl>
      <w:tblPr>
        <w:tblStyle w:val="TableGrid"/>
        <w:tblW w:w="11379"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5130"/>
        <w:gridCol w:w="6249"/>
      </w:tblGrid>
      <w:tr w:rsidRPr="00CC61C6" w:rsidR="00892BDF" w:rsidTr="004E1279" w14:paraId="2B29DE1B" w14:textId="77777777">
        <w:trPr>
          <w:trHeight w:val="315"/>
        </w:trPr>
        <w:tc>
          <w:tcPr>
            <w:tcW w:w="5130" w:type="dxa"/>
          </w:tcPr>
          <w:p w:rsidRPr="00CC61C6" w:rsidR="00892BDF" w:rsidP="00CC61C6" w:rsidRDefault="00892BDF" w14:paraId="67427311" w14:textId="77777777">
            <w:pPr>
              <w:tabs>
                <w:tab w:val="left" w:pos="5730"/>
              </w:tabs>
              <w:ind w:firstLine="86"/>
              <w:jc w:val="center"/>
              <w:rPr>
                <w:smallCaps/>
                <w:sz w:val="18"/>
                <w:szCs w:val="18"/>
                <w:u w:val="single"/>
              </w:rPr>
            </w:pPr>
            <w:r w:rsidRPr="00CC61C6">
              <w:rPr>
                <w:smallCaps/>
                <w:sz w:val="18"/>
                <w:szCs w:val="18"/>
                <w:u w:val="single"/>
              </w:rPr>
              <w:t>Do’s:</w:t>
            </w:r>
          </w:p>
        </w:tc>
        <w:tc>
          <w:tcPr>
            <w:tcW w:w="6249" w:type="dxa"/>
          </w:tcPr>
          <w:p w:rsidRPr="00CC61C6" w:rsidR="00892BDF" w:rsidP="00D73FE6" w:rsidRDefault="00892BDF" w14:paraId="7B45430A" w14:textId="77777777">
            <w:pPr>
              <w:tabs>
                <w:tab w:val="left" w:pos="5730"/>
              </w:tabs>
              <w:ind w:firstLine="90"/>
              <w:jc w:val="center"/>
              <w:rPr>
                <w:smallCaps/>
                <w:sz w:val="18"/>
                <w:szCs w:val="18"/>
                <w:u w:val="single"/>
              </w:rPr>
            </w:pPr>
            <w:r w:rsidRPr="00CC61C6">
              <w:rPr>
                <w:smallCaps/>
                <w:sz w:val="18"/>
                <w:szCs w:val="18"/>
                <w:u w:val="single"/>
              </w:rPr>
              <w:t>Don’ts:</w:t>
            </w:r>
          </w:p>
        </w:tc>
      </w:tr>
      <w:tr w:rsidRPr="00CC61C6" w:rsidR="00892BDF" w:rsidTr="004E1279" w14:paraId="38220173" w14:textId="77777777">
        <w:trPr>
          <w:trHeight w:val="567"/>
        </w:trPr>
        <w:tc>
          <w:tcPr>
            <w:tcW w:w="5130" w:type="dxa"/>
          </w:tcPr>
          <w:p w:rsidRPr="00CC61C6" w:rsidR="00892BDF" w:rsidP="00CC61C6" w:rsidRDefault="00892BDF" w14:paraId="003A74E0" w14:textId="77777777">
            <w:pPr>
              <w:tabs>
                <w:tab w:val="left" w:pos="5730"/>
              </w:tabs>
              <w:ind w:firstLine="86"/>
              <w:jc w:val="center"/>
              <w:rPr>
                <w:sz w:val="18"/>
                <w:szCs w:val="18"/>
              </w:rPr>
            </w:pPr>
            <w:r w:rsidRPr="00CC61C6">
              <w:rPr>
                <w:rFonts w:ascii="Wingdings 2" w:hAnsi="Wingdings 2"/>
                <w:sz w:val="18"/>
                <w:szCs w:val="18"/>
              </w:rPr>
              <w:t></w:t>
            </w:r>
            <w:r w:rsidRPr="00CC61C6">
              <w:rPr>
                <w:rFonts w:ascii="Wingdings 2" w:hAnsi="Wingdings 2"/>
                <w:sz w:val="18"/>
                <w:szCs w:val="18"/>
              </w:rPr>
              <w:t></w:t>
            </w:r>
            <w:r w:rsidRPr="00CC61C6">
              <w:rPr>
                <w:sz w:val="18"/>
                <w:szCs w:val="18"/>
              </w:rPr>
              <w:t>Use black or blue ink</w:t>
            </w:r>
          </w:p>
        </w:tc>
        <w:tc>
          <w:tcPr>
            <w:tcW w:w="6249" w:type="dxa"/>
          </w:tcPr>
          <w:p w:rsidRPr="00CC61C6" w:rsidR="00892BDF" w:rsidP="00D73FE6" w:rsidRDefault="00892BDF" w14:paraId="5DA2584A" w14:textId="0FBF61EA">
            <w:pPr>
              <w:tabs>
                <w:tab w:val="left" w:pos="5730"/>
              </w:tabs>
              <w:spacing w:line="360" w:lineRule="auto"/>
              <w:ind w:firstLine="90"/>
              <w:jc w:val="center"/>
              <w:rPr>
                <w:rFonts w:ascii="Wingdings 2" w:hAnsi="Wingdings 2"/>
                <w:sz w:val="18"/>
                <w:szCs w:val="18"/>
              </w:rPr>
            </w:pPr>
            <w:r w:rsidRPr="00CC61C6">
              <w:rPr>
                <w:rFonts w:ascii="Wingdings 2" w:hAnsi="Wingdings 2"/>
                <w:sz w:val="18"/>
                <w:szCs w:val="18"/>
              </w:rPr>
              <w:t></w:t>
            </w:r>
            <w:r w:rsidRPr="00CC61C6">
              <w:rPr>
                <w:rFonts w:ascii="Wingdings 2" w:hAnsi="Wingdings 2"/>
                <w:sz w:val="18"/>
                <w:szCs w:val="18"/>
              </w:rPr>
              <w:t></w:t>
            </w:r>
            <w:r w:rsidRPr="00CC61C6" w:rsidR="00133E3D">
              <w:rPr>
                <w:sz w:val="18"/>
                <w:szCs w:val="18"/>
              </w:rPr>
              <w:t>DON’T u</w:t>
            </w:r>
            <w:r w:rsidRPr="00CC61C6">
              <w:rPr>
                <w:sz w:val="18"/>
                <w:szCs w:val="18"/>
              </w:rPr>
              <w:t>se any color other than black or blue ink</w:t>
            </w:r>
          </w:p>
        </w:tc>
      </w:tr>
      <w:tr w:rsidRPr="00CC61C6" w:rsidR="00892BDF" w:rsidTr="004E1279" w14:paraId="5E511D22" w14:textId="77777777">
        <w:trPr>
          <w:trHeight w:val="693"/>
        </w:trPr>
        <w:tc>
          <w:tcPr>
            <w:tcW w:w="5130" w:type="dxa"/>
          </w:tcPr>
          <w:p w:rsidRPr="00CC61C6" w:rsidR="00892BDF" w:rsidP="00CC61C6" w:rsidRDefault="00892BDF" w14:paraId="0B9E7697" w14:textId="1CE6C226">
            <w:pPr>
              <w:tabs>
                <w:tab w:val="left" w:pos="5730"/>
              </w:tabs>
              <w:ind w:firstLine="86"/>
              <w:jc w:val="center"/>
              <w:rPr>
                <w:sz w:val="18"/>
                <w:szCs w:val="18"/>
              </w:rPr>
            </w:pPr>
            <w:r w:rsidRPr="00CC61C6">
              <w:rPr>
                <w:rFonts w:ascii="Wingdings 2" w:hAnsi="Wingdings 2"/>
                <w:sz w:val="18"/>
                <w:szCs w:val="18"/>
              </w:rPr>
              <w:t></w:t>
            </w:r>
            <w:r w:rsidRPr="00CC61C6">
              <w:rPr>
                <w:rFonts w:ascii="Wingdings 2" w:hAnsi="Wingdings 2"/>
                <w:sz w:val="18"/>
                <w:szCs w:val="18"/>
              </w:rPr>
              <w:t></w:t>
            </w:r>
            <w:r w:rsidRPr="00CC61C6">
              <w:rPr>
                <w:sz w:val="18"/>
                <w:szCs w:val="18"/>
              </w:rPr>
              <w:t xml:space="preserve">SDE must complete and </w:t>
            </w:r>
            <w:r w:rsidR="005129FE">
              <w:rPr>
                <w:sz w:val="18"/>
                <w:szCs w:val="18"/>
              </w:rPr>
              <w:t xml:space="preserve">electronically </w:t>
            </w:r>
            <w:r w:rsidRPr="00CC61C6">
              <w:rPr>
                <w:sz w:val="18"/>
                <w:szCs w:val="18"/>
              </w:rPr>
              <w:t>sign section 1 of the I-9 form</w:t>
            </w:r>
            <w:r w:rsidR="005129FE">
              <w:rPr>
                <w:sz w:val="18"/>
                <w:szCs w:val="18"/>
              </w:rPr>
              <w:t xml:space="preserve"> via the 321 Forms automated onboarding system</w:t>
            </w:r>
          </w:p>
        </w:tc>
        <w:tc>
          <w:tcPr>
            <w:tcW w:w="6249" w:type="dxa"/>
          </w:tcPr>
          <w:p w:rsidRPr="00CC61C6" w:rsidR="00892BDF" w:rsidP="00D73FE6" w:rsidRDefault="00892BDF" w14:paraId="59384237" w14:textId="4D94474A">
            <w:pPr>
              <w:tabs>
                <w:tab w:val="left" w:pos="5730"/>
              </w:tabs>
              <w:spacing w:line="360" w:lineRule="auto"/>
              <w:ind w:firstLine="90"/>
              <w:jc w:val="center"/>
              <w:rPr>
                <w:rFonts w:ascii="Wingdings 2" w:hAnsi="Wingdings 2"/>
                <w:sz w:val="18"/>
                <w:szCs w:val="18"/>
              </w:rPr>
            </w:pPr>
            <w:r w:rsidRPr="00CC61C6">
              <w:rPr>
                <w:rFonts w:ascii="Wingdings 2" w:hAnsi="Wingdings 2"/>
                <w:sz w:val="18"/>
                <w:szCs w:val="18"/>
              </w:rPr>
              <w:t></w:t>
            </w:r>
            <w:r w:rsidRPr="00CC61C6">
              <w:rPr>
                <w:rFonts w:ascii="Wingdings 2" w:hAnsi="Wingdings 2"/>
                <w:sz w:val="18"/>
                <w:szCs w:val="18"/>
              </w:rPr>
              <w:t></w:t>
            </w:r>
            <w:r w:rsidRPr="00CC61C6" w:rsidR="00133E3D">
              <w:rPr>
                <w:sz w:val="18"/>
                <w:szCs w:val="18"/>
              </w:rPr>
              <w:t xml:space="preserve"> DON’T l</w:t>
            </w:r>
            <w:r w:rsidRPr="00CC61C6">
              <w:rPr>
                <w:sz w:val="18"/>
                <w:szCs w:val="18"/>
              </w:rPr>
              <w:t xml:space="preserve">eave any sections blank or return </w:t>
            </w:r>
            <w:r w:rsidR="005129FE">
              <w:rPr>
                <w:sz w:val="18"/>
                <w:szCs w:val="18"/>
              </w:rPr>
              <w:t xml:space="preserve">the form </w:t>
            </w:r>
            <w:r w:rsidRPr="00CC61C6">
              <w:rPr>
                <w:sz w:val="18"/>
                <w:szCs w:val="18"/>
              </w:rPr>
              <w:t>without a signature and copies of identification used to complete the form</w:t>
            </w:r>
          </w:p>
        </w:tc>
      </w:tr>
      <w:tr w:rsidRPr="00CC61C6" w:rsidR="00892BDF" w:rsidTr="004E1279" w14:paraId="7DC7F351" w14:textId="77777777">
        <w:trPr>
          <w:trHeight w:val="720"/>
        </w:trPr>
        <w:tc>
          <w:tcPr>
            <w:tcW w:w="5130" w:type="dxa"/>
          </w:tcPr>
          <w:p w:rsidRPr="00CC61C6" w:rsidR="00CC61C6" w:rsidP="00CC61C6" w:rsidRDefault="00892BDF" w14:paraId="68D7836E" w14:textId="124EFBF0">
            <w:pPr>
              <w:tabs>
                <w:tab w:val="left" w:pos="5730"/>
              </w:tabs>
              <w:ind w:firstLine="86"/>
              <w:jc w:val="center"/>
              <w:rPr>
                <w:sz w:val="18"/>
                <w:szCs w:val="18"/>
              </w:rPr>
            </w:pPr>
            <w:r w:rsidRPr="00CC61C6">
              <w:rPr>
                <w:rFonts w:ascii="Wingdings 2" w:hAnsi="Wingdings 2"/>
                <w:sz w:val="18"/>
                <w:szCs w:val="18"/>
              </w:rPr>
              <w:t></w:t>
            </w:r>
            <w:r w:rsidRPr="00CC61C6">
              <w:rPr>
                <w:rFonts w:ascii="Wingdings 2" w:hAnsi="Wingdings 2"/>
                <w:sz w:val="18"/>
                <w:szCs w:val="18"/>
              </w:rPr>
              <w:t></w:t>
            </w:r>
            <w:r w:rsidRPr="005129FE">
              <w:rPr>
                <w:rFonts w:ascii="Roboto Light" w:hAnsi="Roboto Light"/>
                <w:b/>
                <w:sz w:val="18"/>
                <w:szCs w:val="18"/>
              </w:rPr>
              <w:t>Managing Employer</w:t>
            </w:r>
            <w:r w:rsidRPr="005129FE">
              <w:rPr>
                <w:rFonts w:ascii="Roboto Light" w:hAnsi="Roboto Light"/>
                <w:sz w:val="18"/>
                <w:szCs w:val="18"/>
              </w:rPr>
              <w:t xml:space="preserve"> </w:t>
            </w:r>
            <w:r w:rsidRPr="00CC61C6">
              <w:rPr>
                <w:rFonts w:ascii="Roboto Light" w:hAnsi="Roboto Light"/>
                <w:sz w:val="18"/>
                <w:szCs w:val="18"/>
              </w:rPr>
              <w:t>c</w:t>
            </w:r>
            <w:r w:rsidRPr="00CC61C6">
              <w:rPr>
                <w:sz w:val="18"/>
                <w:szCs w:val="18"/>
              </w:rPr>
              <w:t>omplete and sign section 2 Employer Verification</w:t>
            </w:r>
            <w:r w:rsidR="005129FE">
              <w:rPr>
                <w:sz w:val="18"/>
                <w:szCs w:val="18"/>
              </w:rPr>
              <w:t xml:space="preserve"> Attestation</w:t>
            </w:r>
            <w:r w:rsidRPr="00CC61C6">
              <w:rPr>
                <w:sz w:val="18"/>
                <w:szCs w:val="18"/>
              </w:rPr>
              <w:t xml:space="preserve"> -List A </w:t>
            </w:r>
            <w:r w:rsidRPr="00CC61C6">
              <w:rPr>
                <w:b/>
                <w:sz w:val="18"/>
                <w:szCs w:val="18"/>
                <w:u w:val="single"/>
              </w:rPr>
              <w:t>or</w:t>
            </w:r>
            <w:r w:rsidRPr="00CC61C6">
              <w:rPr>
                <w:sz w:val="18"/>
                <w:szCs w:val="18"/>
              </w:rPr>
              <w:t xml:space="preserve"> B+C </w:t>
            </w:r>
            <w:r w:rsidRPr="00CC61C6" w:rsidR="00133E3D">
              <w:rPr>
                <w:sz w:val="18"/>
                <w:szCs w:val="18"/>
              </w:rPr>
              <w:t xml:space="preserve">using </w:t>
            </w:r>
            <w:r w:rsidR="005129FE">
              <w:rPr>
                <w:sz w:val="18"/>
                <w:szCs w:val="18"/>
              </w:rPr>
              <w:t xml:space="preserve">identification provided by the </w:t>
            </w:r>
            <w:r w:rsidRPr="00CC61C6" w:rsidR="00133E3D">
              <w:rPr>
                <w:sz w:val="18"/>
                <w:szCs w:val="18"/>
              </w:rPr>
              <w:t>SDE</w:t>
            </w:r>
          </w:p>
          <w:p w:rsidRPr="00CC61C6" w:rsidR="00CC61C6" w:rsidP="00CC61C6" w:rsidRDefault="00CC61C6" w14:paraId="7E074FE3" w14:textId="7990AB3A">
            <w:pPr>
              <w:rPr>
                <w:sz w:val="18"/>
                <w:szCs w:val="18"/>
              </w:rPr>
            </w:pPr>
          </w:p>
          <w:p w:rsidRPr="00CC61C6" w:rsidR="00892BDF" w:rsidP="00CC61C6" w:rsidRDefault="00892BDF" w14:paraId="3E05C256" w14:textId="77777777">
            <w:pPr>
              <w:jc w:val="center"/>
              <w:rPr>
                <w:sz w:val="18"/>
                <w:szCs w:val="18"/>
              </w:rPr>
            </w:pPr>
          </w:p>
        </w:tc>
        <w:tc>
          <w:tcPr>
            <w:tcW w:w="6249" w:type="dxa"/>
          </w:tcPr>
          <w:p w:rsidRPr="00CC61C6" w:rsidR="00892BDF" w:rsidP="005129FE" w:rsidRDefault="00892BDF" w14:paraId="2EDA0A40" w14:textId="400554CD">
            <w:pPr>
              <w:tabs>
                <w:tab w:val="left" w:pos="5730"/>
              </w:tabs>
              <w:spacing w:line="360" w:lineRule="auto"/>
              <w:ind w:firstLine="90"/>
              <w:jc w:val="center"/>
              <w:rPr>
                <w:rFonts w:ascii="Wingdings 2" w:hAnsi="Wingdings 2"/>
                <w:sz w:val="18"/>
                <w:szCs w:val="18"/>
              </w:rPr>
            </w:pPr>
            <w:r w:rsidRPr="00CC61C6">
              <w:rPr>
                <w:rFonts w:ascii="Wingdings 2" w:hAnsi="Wingdings 2"/>
                <w:sz w:val="18"/>
                <w:szCs w:val="18"/>
              </w:rPr>
              <w:t></w:t>
            </w:r>
            <w:r w:rsidRPr="00CC61C6">
              <w:rPr>
                <w:rFonts w:ascii="Wingdings 2" w:hAnsi="Wingdings 2"/>
                <w:sz w:val="18"/>
                <w:szCs w:val="18"/>
              </w:rPr>
              <w:t></w:t>
            </w:r>
            <w:r w:rsidRPr="00CC61C6" w:rsidR="00133E3D">
              <w:rPr>
                <w:sz w:val="18"/>
                <w:szCs w:val="18"/>
              </w:rPr>
              <w:t xml:space="preserve"> DON’T f</w:t>
            </w:r>
            <w:r w:rsidRPr="00CC61C6">
              <w:rPr>
                <w:sz w:val="18"/>
                <w:szCs w:val="18"/>
              </w:rPr>
              <w:t>ill in the date for first day of employment (</w:t>
            </w:r>
            <w:r w:rsidR="005129FE">
              <w:rPr>
                <w:sz w:val="18"/>
                <w:szCs w:val="18"/>
              </w:rPr>
              <w:t xml:space="preserve">This </w:t>
            </w:r>
            <w:r w:rsidRPr="00CC61C6">
              <w:rPr>
                <w:sz w:val="18"/>
                <w:szCs w:val="18"/>
              </w:rPr>
              <w:t xml:space="preserve">to be completed by </w:t>
            </w:r>
            <w:r w:rsidR="00567821">
              <w:rPr>
                <w:sz w:val="18"/>
                <w:szCs w:val="18"/>
              </w:rPr>
              <w:t>AWC</w:t>
            </w:r>
            <w:r w:rsidR="005129FE">
              <w:rPr>
                <w:sz w:val="18"/>
                <w:szCs w:val="18"/>
              </w:rPr>
              <w:t xml:space="preserve"> </w:t>
            </w:r>
            <w:r w:rsidRPr="00CC61C6">
              <w:rPr>
                <w:sz w:val="18"/>
                <w:szCs w:val="18"/>
              </w:rPr>
              <w:t xml:space="preserve"> Onboarding </w:t>
            </w:r>
            <w:r w:rsidR="005129FE">
              <w:rPr>
                <w:sz w:val="18"/>
                <w:szCs w:val="18"/>
              </w:rPr>
              <w:t xml:space="preserve">Specialist when employee’s start date is established </w:t>
            </w:r>
            <w:r w:rsidRPr="00CC61C6">
              <w:rPr>
                <w:sz w:val="18"/>
                <w:szCs w:val="18"/>
              </w:rPr>
              <w:t>)</w:t>
            </w:r>
          </w:p>
        </w:tc>
      </w:tr>
      <w:tr w:rsidRPr="00CC61C6" w:rsidR="00892BDF" w:rsidTr="004E1279" w14:paraId="73957CE4" w14:textId="77777777">
        <w:trPr>
          <w:trHeight w:val="270"/>
        </w:trPr>
        <w:tc>
          <w:tcPr>
            <w:tcW w:w="5130" w:type="dxa"/>
          </w:tcPr>
          <w:p w:rsidRPr="00CC61C6" w:rsidR="00892BDF" w:rsidP="00CC61C6" w:rsidRDefault="00892BDF" w14:paraId="7ACE61DC" w14:textId="77777777">
            <w:pPr>
              <w:tabs>
                <w:tab w:val="left" w:pos="5730"/>
              </w:tabs>
              <w:ind w:firstLine="86"/>
              <w:jc w:val="center"/>
              <w:rPr>
                <w:b/>
                <w:sz w:val="18"/>
                <w:szCs w:val="18"/>
                <w:u w:val="single"/>
              </w:rPr>
            </w:pPr>
            <w:r w:rsidRPr="005129FE">
              <w:rPr>
                <w:b/>
                <w:sz w:val="18"/>
                <w:szCs w:val="18"/>
                <w:highlight w:val="yellow"/>
                <w:u w:val="single"/>
              </w:rPr>
              <w:t>IMPORTANT:</w:t>
            </w:r>
          </w:p>
        </w:tc>
        <w:tc>
          <w:tcPr>
            <w:tcW w:w="6249" w:type="dxa"/>
          </w:tcPr>
          <w:p w:rsidR="00892BDF" w:rsidP="00D73FE6" w:rsidRDefault="00892BDF" w14:paraId="4EACD1B0" w14:textId="77777777">
            <w:pPr>
              <w:tabs>
                <w:tab w:val="left" w:pos="5730"/>
              </w:tabs>
              <w:ind w:firstLine="90"/>
              <w:jc w:val="center"/>
              <w:rPr>
                <w:sz w:val="18"/>
                <w:szCs w:val="18"/>
              </w:rPr>
            </w:pPr>
            <w:r w:rsidRPr="00CC61C6">
              <w:rPr>
                <w:rFonts w:ascii="Wingdings 2" w:hAnsi="Wingdings 2"/>
                <w:sz w:val="18"/>
                <w:szCs w:val="18"/>
              </w:rPr>
              <w:t></w:t>
            </w:r>
            <w:r w:rsidRPr="00CC61C6">
              <w:rPr>
                <w:sz w:val="18"/>
                <w:szCs w:val="18"/>
              </w:rPr>
              <w:t xml:space="preserve"> </w:t>
            </w:r>
            <w:r w:rsidRPr="00CC61C6" w:rsidR="00133E3D">
              <w:rPr>
                <w:sz w:val="18"/>
                <w:szCs w:val="18"/>
              </w:rPr>
              <w:t>DON’T f</w:t>
            </w:r>
            <w:r w:rsidRPr="00CC61C6">
              <w:rPr>
                <w:sz w:val="18"/>
                <w:szCs w:val="18"/>
              </w:rPr>
              <w:t>ill out all three</w:t>
            </w:r>
            <w:r w:rsidRPr="00CC61C6" w:rsidR="00133E3D">
              <w:rPr>
                <w:sz w:val="18"/>
                <w:szCs w:val="18"/>
              </w:rPr>
              <w:t xml:space="preserve"> columns</w:t>
            </w:r>
            <w:r w:rsidR="005129FE">
              <w:rPr>
                <w:sz w:val="18"/>
                <w:szCs w:val="18"/>
              </w:rPr>
              <w:t xml:space="preserve"> of the I9 form</w:t>
            </w:r>
            <w:r w:rsidRPr="00CC61C6" w:rsidR="00133E3D">
              <w:rPr>
                <w:sz w:val="18"/>
                <w:szCs w:val="18"/>
              </w:rPr>
              <w:t xml:space="preserve"> (A, B, and C)</w:t>
            </w:r>
          </w:p>
          <w:p w:rsidRPr="00D82C5D" w:rsidR="005129FE" w:rsidP="00D73FE6" w:rsidRDefault="005129FE" w14:paraId="2DD9BDF3" w14:textId="0B5D39D0">
            <w:pPr>
              <w:tabs>
                <w:tab w:val="left" w:pos="5730"/>
              </w:tabs>
              <w:ind w:firstLine="90"/>
              <w:jc w:val="center"/>
              <w:rPr>
                <w:b/>
                <w:i/>
                <w:sz w:val="18"/>
                <w:szCs w:val="18"/>
              </w:rPr>
            </w:pPr>
            <w:r w:rsidRPr="00D82C5D">
              <w:rPr>
                <w:b/>
                <w:i/>
                <w:sz w:val="18"/>
                <w:szCs w:val="18"/>
              </w:rPr>
              <w:t xml:space="preserve">Complete only list A </w:t>
            </w:r>
            <w:r w:rsidRPr="00D82C5D">
              <w:rPr>
                <w:b/>
                <w:i/>
                <w:color w:val="FF0000"/>
                <w:sz w:val="18"/>
                <w:szCs w:val="18"/>
                <w:u w:val="single"/>
              </w:rPr>
              <w:t>OR</w:t>
            </w:r>
            <w:r w:rsidRPr="00D82C5D">
              <w:rPr>
                <w:b/>
                <w:i/>
                <w:sz w:val="18"/>
                <w:szCs w:val="18"/>
              </w:rPr>
              <w:t xml:space="preserve"> list B</w:t>
            </w:r>
            <w:r w:rsidR="00D82C5D">
              <w:rPr>
                <w:b/>
                <w:i/>
                <w:sz w:val="18"/>
                <w:szCs w:val="18"/>
              </w:rPr>
              <w:t xml:space="preserve"> </w:t>
            </w:r>
            <w:r w:rsidRPr="00D82C5D">
              <w:rPr>
                <w:b/>
                <w:i/>
                <w:sz w:val="18"/>
                <w:szCs w:val="18"/>
              </w:rPr>
              <w:t>and C</w:t>
            </w:r>
            <w:r w:rsidRPr="00D82C5D" w:rsidR="00D82C5D">
              <w:rPr>
                <w:b/>
                <w:i/>
                <w:sz w:val="18"/>
                <w:szCs w:val="18"/>
              </w:rPr>
              <w:t xml:space="preserve"> as instructed by the I9 form</w:t>
            </w:r>
          </w:p>
          <w:p w:rsidRPr="00CC61C6" w:rsidR="00D82C5D" w:rsidP="00D73FE6" w:rsidRDefault="00D82C5D" w14:paraId="5A8D2371" w14:textId="1730A2B5">
            <w:pPr>
              <w:tabs>
                <w:tab w:val="left" w:pos="5730"/>
              </w:tabs>
              <w:ind w:firstLine="90"/>
              <w:jc w:val="center"/>
              <w:rPr>
                <w:sz w:val="18"/>
                <w:szCs w:val="18"/>
              </w:rPr>
            </w:pPr>
          </w:p>
        </w:tc>
      </w:tr>
      <w:tr w:rsidRPr="00CC61C6" w:rsidR="00892BDF" w:rsidTr="004E1279" w14:paraId="45C1A0DC" w14:textId="77777777">
        <w:trPr>
          <w:trHeight w:val="831"/>
        </w:trPr>
        <w:tc>
          <w:tcPr>
            <w:tcW w:w="5130" w:type="dxa"/>
          </w:tcPr>
          <w:p w:rsidRPr="00CC61C6" w:rsidR="00892BDF" w:rsidP="005129FE" w:rsidRDefault="00892BDF" w14:paraId="48E524AC" w14:textId="5294D82C">
            <w:pPr>
              <w:tabs>
                <w:tab w:val="left" w:pos="5730"/>
              </w:tabs>
              <w:spacing w:line="360" w:lineRule="auto"/>
              <w:ind w:firstLine="90"/>
              <w:jc w:val="center"/>
              <w:rPr>
                <w:sz w:val="18"/>
                <w:szCs w:val="18"/>
              </w:rPr>
            </w:pPr>
            <w:r w:rsidRPr="00CC61C6">
              <w:rPr>
                <w:rFonts w:ascii="Wingdings 2" w:hAnsi="Wingdings 2"/>
                <w:sz w:val="18"/>
                <w:szCs w:val="18"/>
              </w:rPr>
              <w:t></w:t>
            </w:r>
            <w:r w:rsidRPr="00CC61C6">
              <w:rPr>
                <w:rFonts w:ascii="Wingdings 2" w:hAnsi="Wingdings 2"/>
                <w:sz w:val="18"/>
                <w:szCs w:val="18"/>
              </w:rPr>
              <w:t></w:t>
            </w:r>
            <w:r w:rsidRPr="00CC61C6">
              <w:rPr>
                <w:sz w:val="18"/>
                <w:szCs w:val="18"/>
              </w:rPr>
              <w:t>To avoid errors</w:t>
            </w:r>
            <w:r w:rsidR="005129FE">
              <w:rPr>
                <w:sz w:val="18"/>
                <w:szCs w:val="18"/>
              </w:rPr>
              <w:t xml:space="preserve"> and ensure accuracy</w:t>
            </w:r>
            <w:r w:rsidRPr="00CC61C6">
              <w:rPr>
                <w:sz w:val="18"/>
                <w:szCs w:val="18"/>
              </w:rPr>
              <w:t xml:space="preserve">, please </w:t>
            </w:r>
            <w:r w:rsidR="005129FE">
              <w:rPr>
                <w:sz w:val="18"/>
                <w:szCs w:val="18"/>
              </w:rPr>
              <w:t>review the list of acceptable documents that can be used to complete the I9 form</w:t>
            </w:r>
            <w:r w:rsidRPr="00CC61C6">
              <w:rPr>
                <w:sz w:val="18"/>
                <w:szCs w:val="18"/>
              </w:rPr>
              <w:t xml:space="preserve"> </w:t>
            </w:r>
            <w:r w:rsidR="005129FE">
              <w:rPr>
                <w:sz w:val="18"/>
                <w:szCs w:val="18"/>
              </w:rPr>
              <w:t xml:space="preserve">Please contact the </w:t>
            </w:r>
            <w:r w:rsidR="00567821">
              <w:rPr>
                <w:sz w:val="18"/>
                <w:szCs w:val="18"/>
              </w:rPr>
              <w:t>AWC</w:t>
            </w:r>
            <w:r w:rsidR="005129FE">
              <w:rPr>
                <w:sz w:val="18"/>
                <w:szCs w:val="18"/>
              </w:rPr>
              <w:t xml:space="preserve"> HR On-boarding Specialist with any </w:t>
            </w:r>
            <w:r w:rsidRPr="00CC61C6">
              <w:rPr>
                <w:sz w:val="18"/>
                <w:szCs w:val="18"/>
              </w:rPr>
              <w:t>questions</w:t>
            </w:r>
            <w:r w:rsidR="005129FE">
              <w:rPr>
                <w:sz w:val="18"/>
                <w:szCs w:val="18"/>
              </w:rPr>
              <w:t xml:space="preserve"> regarding completing this form</w:t>
            </w:r>
          </w:p>
        </w:tc>
        <w:tc>
          <w:tcPr>
            <w:tcW w:w="6249" w:type="dxa"/>
          </w:tcPr>
          <w:p w:rsidRPr="00CC61C6" w:rsidR="00892BDF" w:rsidP="00D73FE6" w:rsidRDefault="00892BDF" w14:paraId="19BCBF6A" w14:textId="0F0404EF">
            <w:pPr>
              <w:tabs>
                <w:tab w:val="left" w:pos="5730"/>
              </w:tabs>
              <w:ind w:firstLine="90"/>
              <w:jc w:val="center"/>
              <w:rPr>
                <w:sz w:val="18"/>
                <w:szCs w:val="18"/>
              </w:rPr>
            </w:pPr>
            <w:r w:rsidRPr="00CC61C6">
              <w:rPr>
                <w:rFonts w:ascii="Wingdings 2" w:hAnsi="Wingdings 2"/>
                <w:sz w:val="18"/>
                <w:szCs w:val="18"/>
              </w:rPr>
              <w:t></w:t>
            </w:r>
            <w:r w:rsidRPr="00CC61C6">
              <w:rPr>
                <w:sz w:val="18"/>
                <w:szCs w:val="18"/>
              </w:rPr>
              <w:t xml:space="preserve"> </w:t>
            </w:r>
            <w:r w:rsidRPr="00CC61C6" w:rsidR="00133E3D">
              <w:rPr>
                <w:sz w:val="18"/>
                <w:szCs w:val="18"/>
              </w:rPr>
              <w:t xml:space="preserve">DON’T </w:t>
            </w:r>
            <w:r w:rsidRPr="00CC61C6">
              <w:rPr>
                <w:sz w:val="18"/>
                <w:szCs w:val="18"/>
              </w:rPr>
              <w:t>cross out, use white out or scribble on the</w:t>
            </w:r>
          </w:p>
          <w:p w:rsidRPr="00CC61C6" w:rsidR="00892BDF" w:rsidP="00D73FE6" w:rsidRDefault="00892BDF" w14:paraId="790812AE" w14:textId="35D0FB67">
            <w:pPr>
              <w:tabs>
                <w:tab w:val="left" w:pos="5730"/>
              </w:tabs>
              <w:ind w:firstLine="90"/>
              <w:jc w:val="center"/>
              <w:rPr>
                <w:sz w:val="18"/>
                <w:szCs w:val="18"/>
              </w:rPr>
            </w:pPr>
            <w:r w:rsidRPr="00CC61C6">
              <w:rPr>
                <w:sz w:val="18"/>
                <w:szCs w:val="18"/>
              </w:rPr>
              <w:t xml:space="preserve"> I-9 form</w:t>
            </w:r>
            <w:r w:rsidR="00D82C5D">
              <w:rPr>
                <w:sz w:val="18"/>
                <w:szCs w:val="18"/>
              </w:rPr>
              <w:t xml:space="preserve"> (request another copy of the SDE’s I9 form from the </w:t>
            </w:r>
            <w:r w:rsidR="00567821">
              <w:rPr>
                <w:sz w:val="18"/>
                <w:szCs w:val="18"/>
              </w:rPr>
              <w:t>AWC</w:t>
            </w:r>
            <w:r w:rsidR="00D82C5D">
              <w:rPr>
                <w:sz w:val="18"/>
                <w:szCs w:val="18"/>
              </w:rPr>
              <w:t xml:space="preserve"> HR On-Boarding Specialist if needed)</w:t>
            </w:r>
          </w:p>
        </w:tc>
      </w:tr>
    </w:tbl>
    <w:p w:rsidRPr="00CC61C6" w:rsidR="005A70A2" w:rsidP="005A70A2" w:rsidRDefault="005A70A2" w14:paraId="317D03F4" w14:textId="77777777">
      <w:pPr>
        <w:rPr>
          <w:b/>
          <w:sz w:val="18"/>
          <w:szCs w:val="18"/>
          <w:u w:val="single"/>
        </w:rPr>
      </w:pPr>
    </w:p>
    <w:p w:rsidRPr="00CC61C6" w:rsidR="005A70A2" w:rsidP="005A70A2" w:rsidRDefault="005A70A2" w14:paraId="2318AD29" w14:textId="77777777">
      <w:pPr>
        <w:rPr>
          <w:b/>
          <w:sz w:val="18"/>
          <w:szCs w:val="18"/>
          <w:u w:val="single"/>
        </w:rPr>
      </w:pPr>
    </w:p>
    <w:p w:rsidRPr="00EC18B2" w:rsidR="00D82C5D" w:rsidP="00D82C5D" w:rsidRDefault="00D82C5D" w14:paraId="1B1FD888" w14:textId="77777777">
      <w:pPr>
        <w:ind w:left="-540" w:firstLine="540"/>
        <w:rPr>
          <w:b/>
          <w:sz w:val="19"/>
          <w:szCs w:val="19"/>
          <w:u w:val="single"/>
        </w:rPr>
      </w:pPr>
      <w:r w:rsidRPr="00EC18B2">
        <w:rPr>
          <w:b/>
          <w:sz w:val="19"/>
          <w:szCs w:val="19"/>
          <w:u w:val="single"/>
        </w:rPr>
        <w:t>Job Description</w:t>
      </w:r>
    </w:p>
    <w:p w:rsidRPr="00CC61C6" w:rsidR="00D82C5D" w:rsidP="00D82C5D" w:rsidRDefault="00D82C5D" w14:paraId="2FC2A2B0" w14:textId="77777777">
      <w:pPr>
        <w:rPr>
          <w:sz w:val="19"/>
          <w:szCs w:val="19"/>
        </w:rPr>
      </w:pPr>
      <w:r w:rsidRPr="00CC61C6">
        <w:rPr>
          <w:sz w:val="19"/>
          <w:szCs w:val="19"/>
        </w:rPr>
        <w:t>Th</w:t>
      </w:r>
      <w:r>
        <w:rPr>
          <w:sz w:val="19"/>
          <w:szCs w:val="19"/>
        </w:rPr>
        <w:t>e job</w:t>
      </w:r>
      <w:r w:rsidRPr="00CC61C6">
        <w:rPr>
          <w:sz w:val="19"/>
          <w:szCs w:val="19"/>
        </w:rPr>
        <w:t xml:space="preserve"> determines the tasks/responsibilities that the SDE will perform to support the person receiving services.  Please include any job duties that will be expected of your SDE. If the SDE is expected to administer medication, it is advised that they attend and pass the DDD Medication Administration course. </w:t>
      </w:r>
    </w:p>
    <w:p w:rsidRPr="00CC61C6" w:rsidR="00D82C5D" w:rsidP="00D82C5D" w:rsidRDefault="00D82C5D" w14:paraId="58E80623" w14:textId="77777777">
      <w:pPr>
        <w:ind w:left="90"/>
        <w:rPr>
          <w:sz w:val="19"/>
          <w:szCs w:val="19"/>
        </w:rPr>
      </w:pPr>
    </w:p>
    <w:p w:rsidRPr="00CC61C6" w:rsidR="00D82C5D" w:rsidP="00D82C5D" w:rsidRDefault="00D82C5D" w14:paraId="58406280" w14:textId="77777777">
      <w:pPr>
        <w:rPr>
          <w:b/>
          <w:sz w:val="19"/>
          <w:szCs w:val="19"/>
        </w:rPr>
      </w:pPr>
      <w:r w:rsidRPr="00CC61C6">
        <w:rPr>
          <w:b/>
          <w:sz w:val="19"/>
          <w:szCs w:val="19"/>
        </w:rPr>
        <w:t xml:space="preserve">Employer Reference Check (2) </w:t>
      </w:r>
    </w:p>
    <w:p w:rsidR="00D82C5D" w:rsidP="00D82C5D" w:rsidRDefault="00D82C5D" w14:paraId="44310A91" w14:textId="77777777">
      <w:pPr>
        <w:rPr>
          <w:sz w:val="19"/>
          <w:szCs w:val="19"/>
        </w:rPr>
      </w:pPr>
      <w:r w:rsidRPr="00CC61C6">
        <w:rPr>
          <w:sz w:val="19"/>
          <w:szCs w:val="19"/>
        </w:rPr>
        <w:t>As the Managing Employer</w:t>
      </w:r>
      <w:r>
        <w:rPr>
          <w:sz w:val="19"/>
          <w:szCs w:val="19"/>
        </w:rPr>
        <w:t>/Supervisor for the SDE</w:t>
      </w:r>
      <w:r w:rsidRPr="00CC61C6">
        <w:rPr>
          <w:sz w:val="19"/>
          <w:szCs w:val="19"/>
        </w:rPr>
        <w:t>, you are responsible for contacting previous employers of the SDE by using the Employer Reference form as a guide.  Although it is highly recommended that reference checks are completed, you do have the option to waive</w:t>
      </w:r>
      <w:r>
        <w:rPr>
          <w:sz w:val="19"/>
          <w:szCs w:val="19"/>
        </w:rPr>
        <w:t xml:space="preserve"> obtaining references from the SDE</w:t>
      </w:r>
      <w:r w:rsidRPr="00CC61C6">
        <w:rPr>
          <w:sz w:val="19"/>
          <w:szCs w:val="19"/>
        </w:rPr>
        <w:t>.  If choosing to waive reference checks, please ensure the box at the bottom of the form is checked and the form is signed by you and the SDE</w:t>
      </w:r>
      <w:r>
        <w:rPr>
          <w:sz w:val="19"/>
          <w:szCs w:val="19"/>
        </w:rPr>
        <w:t xml:space="preserve"> verifying that reference checks will not be completed</w:t>
      </w:r>
      <w:r w:rsidRPr="00CC61C6">
        <w:rPr>
          <w:sz w:val="19"/>
          <w:szCs w:val="19"/>
        </w:rPr>
        <w:t>.</w:t>
      </w:r>
    </w:p>
    <w:p w:rsidR="00D82C5D" w:rsidP="00D82C5D" w:rsidRDefault="00D82C5D" w14:paraId="4FD2BD5F" w14:textId="76CDEB30">
      <w:pPr>
        <w:rPr>
          <w:sz w:val="19"/>
          <w:szCs w:val="19"/>
        </w:rPr>
      </w:pPr>
      <w:r>
        <w:rPr>
          <w:sz w:val="19"/>
          <w:szCs w:val="19"/>
        </w:rPr>
        <w:t xml:space="preserve">Return completed signed document to the </w:t>
      </w:r>
      <w:r w:rsidR="00567821">
        <w:rPr>
          <w:sz w:val="19"/>
          <w:szCs w:val="19"/>
        </w:rPr>
        <w:t>AWC</w:t>
      </w:r>
      <w:r>
        <w:rPr>
          <w:sz w:val="19"/>
          <w:szCs w:val="19"/>
        </w:rPr>
        <w:t xml:space="preserve"> HR On-Boarding Specialist:</w:t>
      </w:r>
    </w:p>
    <w:p w:rsidR="007553FD" w:rsidP="00D82C5D" w:rsidRDefault="007553FD" w14:paraId="523D13A0" w14:textId="77777777">
      <w:pPr>
        <w:rPr>
          <w:sz w:val="19"/>
          <w:szCs w:val="19"/>
        </w:rPr>
      </w:pPr>
    </w:p>
    <w:p w:rsidR="00D82C5D" w:rsidP="00D82C5D" w:rsidRDefault="00D82C5D" w14:paraId="3F400557" w14:textId="29E7EE34">
      <w:pPr>
        <w:rPr>
          <w:sz w:val="19"/>
          <w:szCs w:val="19"/>
        </w:rPr>
      </w:pPr>
      <w:r>
        <w:rPr>
          <w:sz w:val="19"/>
          <w:szCs w:val="19"/>
        </w:rPr>
        <w:t>Email:</w:t>
      </w:r>
      <w:r w:rsidR="00204389">
        <w:rPr>
          <w:sz w:val="19"/>
          <w:szCs w:val="19"/>
        </w:rPr>
        <w:t xml:space="preserve"> AwcHR@nj.easterseals.com</w:t>
      </w:r>
    </w:p>
    <w:p w:rsidR="00D82C5D" w:rsidP="00D82C5D" w:rsidRDefault="00D82C5D" w14:paraId="1702FA7E" w14:textId="77777777">
      <w:pPr>
        <w:rPr>
          <w:sz w:val="19"/>
          <w:szCs w:val="19"/>
        </w:rPr>
      </w:pPr>
      <w:r>
        <w:rPr>
          <w:sz w:val="19"/>
          <w:szCs w:val="19"/>
        </w:rPr>
        <w:t xml:space="preserve">Or </w:t>
      </w:r>
    </w:p>
    <w:p w:rsidR="00D82C5D" w:rsidP="00D82C5D" w:rsidRDefault="00D82C5D" w14:paraId="390FB705" w14:textId="41A9FB09">
      <w:pPr>
        <w:rPr>
          <w:sz w:val="19"/>
          <w:szCs w:val="19"/>
        </w:rPr>
      </w:pPr>
      <w:r>
        <w:rPr>
          <w:sz w:val="19"/>
          <w:szCs w:val="19"/>
        </w:rPr>
        <w:t>Fax:</w:t>
      </w:r>
      <w:r w:rsidRPr="00CC61C6">
        <w:rPr>
          <w:sz w:val="19"/>
          <w:szCs w:val="19"/>
        </w:rPr>
        <w:t xml:space="preserve"> </w:t>
      </w:r>
      <w:r w:rsidR="00204389">
        <w:rPr>
          <w:sz w:val="19"/>
          <w:szCs w:val="19"/>
        </w:rPr>
        <w:t>732-432-5970</w:t>
      </w:r>
    </w:p>
    <w:p w:rsidR="007C32B8" w:rsidP="00D82C5D" w:rsidRDefault="007C32B8" w14:paraId="627BE911" w14:textId="77777777">
      <w:pPr>
        <w:rPr>
          <w:sz w:val="19"/>
          <w:szCs w:val="19"/>
        </w:rPr>
      </w:pPr>
    </w:p>
    <w:p w:rsidRPr="00CC61C6" w:rsidR="007C32B8" w:rsidP="00D82C5D" w:rsidRDefault="007C32B8" w14:paraId="46A91D99" w14:textId="77777777">
      <w:pPr>
        <w:rPr>
          <w:sz w:val="19"/>
          <w:szCs w:val="19"/>
        </w:rPr>
      </w:pPr>
    </w:p>
    <w:p w:rsidRPr="00CC61C6" w:rsidR="0047309E" w:rsidP="005A70A2" w:rsidRDefault="0047309E" w14:paraId="6A6D582E" w14:textId="77777777">
      <w:pPr>
        <w:rPr>
          <w:b/>
          <w:sz w:val="18"/>
          <w:szCs w:val="18"/>
          <w:u w:val="single"/>
        </w:rPr>
      </w:pPr>
    </w:p>
    <w:p w:rsidRPr="00CC61C6" w:rsidR="00C948E1" w:rsidP="005A70A2" w:rsidRDefault="00C948E1" w14:paraId="235A676E" w14:textId="5E3EB26A">
      <w:pPr>
        <w:jc w:val="right"/>
        <w:rPr>
          <w:sz w:val="18"/>
          <w:szCs w:val="18"/>
        </w:rPr>
      </w:pPr>
    </w:p>
    <w:p w:rsidRPr="00CC61C6" w:rsidR="00C948E1" w:rsidP="005A70A2" w:rsidRDefault="00C948E1" w14:paraId="264F62FA" w14:textId="4E94DBD3">
      <w:pPr>
        <w:jc w:val="right"/>
        <w:rPr>
          <w:sz w:val="18"/>
          <w:szCs w:val="18"/>
        </w:rPr>
      </w:pPr>
    </w:p>
    <w:p w:rsidRPr="00CC61C6" w:rsidR="00C948E1" w:rsidP="005A70A2" w:rsidRDefault="00C948E1" w14:paraId="3FC200AC" w14:textId="10A0AA38">
      <w:pPr>
        <w:jc w:val="right"/>
        <w:rPr>
          <w:sz w:val="18"/>
          <w:szCs w:val="18"/>
        </w:rPr>
      </w:pPr>
    </w:p>
    <w:p w:rsidRPr="00CC61C6" w:rsidR="00C948E1" w:rsidP="005A70A2" w:rsidRDefault="00C948E1" w14:paraId="7EAED0C0" w14:textId="138B4E9D">
      <w:pPr>
        <w:jc w:val="right"/>
        <w:rPr>
          <w:sz w:val="18"/>
          <w:szCs w:val="18"/>
        </w:rPr>
      </w:pPr>
    </w:p>
    <w:p w:rsidRPr="00CC61C6" w:rsidR="00C948E1" w:rsidP="005A70A2" w:rsidRDefault="00C948E1" w14:paraId="6253900F" w14:textId="3ACA840A">
      <w:pPr>
        <w:jc w:val="right"/>
        <w:rPr>
          <w:sz w:val="18"/>
          <w:szCs w:val="18"/>
        </w:rPr>
      </w:pPr>
    </w:p>
    <w:p w:rsidRPr="00CC61C6" w:rsidR="00C948E1" w:rsidP="005A70A2" w:rsidRDefault="00C948E1" w14:paraId="06383F64" w14:textId="36E484F1">
      <w:pPr>
        <w:jc w:val="right"/>
        <w:rPr>
          <w:sz w:val="18"/>
          <w:szCs w:val="18"/>
        </w:rPr>
      </w:pPr>
    </w:p>
    <w:p w:rsidRPr="00CC61C6" w:rsidR="00C948E1" w:rsidP="005A70A2" w:rsidRDefault="00C948E1" w14:paraId="77CCF26E" w14:textId="0C7D60D9">
      <w:pPr>
        <w:jc w:val="right"/>
        <w:rPr>
          <w:sz w:val="18"/>
          <w:szCs w:val="18"/>
        </w:rPr>
      </w:pPr>
    </w:p>
    <w:p w:rsidRPr="00CC61C6" w:rsidR="00C948E1" w:rsidP="005A70A2" w:rsidRDefault="00C948E1" w14:paraId="4EE4CC06" w14:textId="77777777">
      <w:pPr>
        <w:jc w:val="right"/>
        <w:rPr>
          <w:sz w:val="18"/>
          <w:szCs w:val="18"/>
        </w:rPr>
      </w:pPr>
    </w:p>
    <w:p w:rsidRPr="00CC61C6" w:rsidR="00892BDF" w:rsidP="00C948E1" w:rsidRDefault="00892BDF" w14:paraId="5C544F78" w14:textId="77777777">
      <w:pPr>
        <w:jc w:val="right"/>
        <w:rPr>
          <w:sz w:val="18"/>
          <w:szCs w:val="18"/>
        </w:rPr>
      </w:pPr>
    </w:p>
    <w:p w:rsidRPr="00CC61C6" w:rsidR="00892BDF" w:rsidP="00C948E1" w:rsidRDefault="00892BDF" w14:paraId="38B5A201" w14:textId="77777777">
      <w:pPr>
        <w:jc w:val="right"/>
        <w:rPr>
          <w:sz w:val="18"/>
          <w:szCs w:val="18"/>
        </w:rPr>
      </w:pPr>
    </w:p>
    <w:p w:rsidRPr="00CC61C6" w:rsidR="00892BDF" w:rsidP="00C948E1" w:rsidRDefault="00892BDF" w14:paraId="568B9686" w14:textId="77777777">
      <w:pPr>
        <w:jc w:val="right"/>
        <w:rPr>
          <w:sz w:val="18"/>
          <w:szCs w:val="18"/>
        </w:rPr>
      </w:pPr>
    </w:p>
    <w:p w:rsidRPr="00CC61C6" w:rsidR="00892BDF" w:rsidP="00C948E1" w:rsidRDefault="00892BDF" w14:paraId="45CD4FF6" w14:textId="77777777">
      <w:pPr>
        <w:jc w:val="right"/>
        <w:rPr>
          <w:sz w:val="18"/>
          <w:szCs w:val="18"/>
        </w:rPr>
      </w:pPr>
    </w:p>
    <w:p w:rsidRPr="00CC61C6" w:rsidR="00892BDF" w:rsidP="00C948E1" w:rsidRDefault="00892BDF" w14:paraId="2FD1650E" w14:textId="77777777">
      <w:pPr>
        <w:jc w:val="right"/>
        <w:rPr>
          <w:sz w:val="18"/>
          <w:szCs w:val="18"/>
        </w:rPr>
      </w:pPr>
    </w:p>
    <w:p w:rsidRPr="00CC61C6" w:rsidR="00892BDF" w:rsidP="00C948E1" w:rsidRDefault="00892BDF" w14:paraId="2613464E" w14:textId="77777777">
      <w:pPr>
        <w:jc w:val="right"/>
        <w:rPr>
          <w:sz w:val="18"/>
          <w:szCs w:val="18"/>
        </w:rPr>
      </w:pPr>
    </w:p>
    <w:p w:rsidRPr="00CC61C6" w:rsidR="00892BDF" w:rsidP="00C948E1" w:rsidRDefault="00892BDF" w14:paraId="6F16415D" w14:textId="77777777">
      <w:pPr>
        <w:jc w:val="right"/>
        <w:rPr>
          <w:sz w:val="18"/>
          <w:szCs w:val="18"/>
        </w:rPr>
      </w:pPr>
    </w:p>
    <w:p w:rsidRPr="00CC61C6" w:rsidR="00892BDF" w:rsidP="00C948E1" w:rsidRDefault="00892BDF" w14:paraId="192AD4D0" w14:textId="77777777">
      <w:pPr>
        <w:jc w:val="right"/>
        <w:rPr>
          <w:sz w:val="18"/>
          <w:szCs w:val="18"/>
        </w:rPr>
      </w:pPr>
    </w:p>
    <w:p w:rsidRPr="00CC61C6" w:rsidR="00892BDF" w:rsidP="00C948E1" w:rsidRDefault="00892BDF" w14:paraId="0EDFF2E5" w14:textId="77777777">
      <w:pPr>
        <w:jc w:val="right"/>
        <w:rPr>
          <w:sz w:val="18"/>
          <w:szCs w:val="18"/>
        </w:rPr>
      </w:pPr>
    </w:p>
    <w:p w:rsidRPr="00CC61C6" w:rsidR="00892BDF" w:rsidP="00C948E1" w:rsidRDefault="00892BDF" w14:paraId="0AE6DE8B" w14:textId="77777777">
      <w:pPr>
        <w:jc w:val="right"/>
        <w:rPr>
          <w:sz w:val="18"/>
          <w:szCs w:val="18"/>
        </w:rPr>
      </w:pPr>
    </w:p>
    <w:p w:rsidRPr="00CC61C6" w:rsidR="00892BDF" w:rsidP="00C948E1" w:rsidRDefault="00892BDF" w14:paraId="11F96DA0" w14:textId="77777777">
      <w:pPr>
        <w:jc w:val="right"/>
        <w:rPr>
          <w:sz w:val="18"/>
          <w:szCs w:val="18"/>
        </w:rPr>
      </w:pPr>
    </w:p>
    <w:p w:rsidRPr="00CC61C6" w:rsidR="00892BDF" w:rsidP="00C948E1" w:rsidRDefault="00892BDF" w14:paraId="0076DC79" w14:textId="77777777">
      <w:pPr>
        <w:jc w:val="right"/>
        <w:rPr>
          <w:sz w:val="18"/>
          <w:szCs w:val="18"/>
        </w:rPr>
      </w:pPr>
    </w:p>
    <w:p w:rsidRPr="00CC61C6" w:rsidR="00892BDF" w:rsidP="00C948E1" w:rsidRDefault="00892BDF" w14:paraId="494C00E7" w14:textId="77777777">
      <w:pPr>
        <w:jc w:val="right"/>
        <w:rPr>
          <w:sz w:val="18"/>
          <w:szCs w:val="18"/>
        </w:rPr>
      </w:pPr>
    </w:p>
    <w:p w:rsidRPr="00CC61C6" w:rsidR="00892BDF" w:rsidP="00C948E1" w:rsidRDefault="00892BDF" w14:paraId="32A3BDC9" w14:textId="77777777">
      <w:pPr>
        <w:jc w:val="right"/>
        <w:rPr>
          <w:sz w:val="18"/>
          <w:szCs w:val="18"/>
        </w:rPr>
      </w:pPr>
    </w:p>
    <w:p w:rsidRPr="00CC61C6" w:rsidR="00892BDF" w:rsidP="00C948E1" w:rsidRDefault="00892BDF" w14:paraId="7E84F6B3" w14:textId="77777777">
      <w:pPr>
        <w:jc w:val="right"/>
        <w:rPr>
          <w:sz w:val="18"/>
          <w:szCs w:val="18"/>
        </w:rPr>
      </w:pPr>
    </w:p>
    <w:p w:rsidRPr="00CC61C6" w:rsidR="00892BDF" w:rsidP="00C948E1" w:rsidRDefault="00892BDF" w14:paraId="6B97B98A" w14:textId="77777777">
      <w:pPr>
        <w:jc w:val="right"/>
        <w:rPr>
          <w:sz w:val="18"/>
          <w:szCs w:val="18"/>
        </w:rPr>
      </w:pPr>
    </w:p>
    <w:p w:rsidRPr="00CC61C6" w:rsidR="00892BDF" w:rsidP="00C948E1" w:rsidRDefault="00892BDF" w14:paraId="7AA88E5E" w14:textId="77777777">
      <w:pPr>
        <w:jc w:val="right"/>
        <w:rPr>
          <w:sz w:val="18"/>
          <w:szCs w:val="18"/>
        </w:rPr>
      </w:pPr>
    </w:p>
    <w:p w:rsidR="00892BDF" w:rsidP="00C948E1" w:rsidRDefault="00892BDF" w14:paraId="2A8DE894" w14:textId="77777777">
      <w:pPr>
        <w:jc w:val="right"/>
        <w:rPr>
          <w:sz w:val="12"/>
          <w:szCs w:val="12"/>
        </w:rPr>
      </w:pPr>
    </w:p>
    <w:p w:rsidR="00892BDF" w:rsidP="00C948E1" w:rsidRDefault="00892BDF" w14:paraId="6E1C702E" w14:textId="77777777">
      <w:pPr>
        <w:jc w:val="right"/>
        <w:rPr>
          <w:sz w:val="12"/>
          <w:szCs w:val="12"/>
        </w:rPr>
      </w:pPr>
    </w:p>
    <w:p w:rsidR="00892BDF" w:rsidP="00C948E1" w:rsidRDefault="00892BDF" w14:paraId="641B36A8" w14:textId="77777777">
      <w:pPr>
        <w:jc w:val="right"/>
        <w:rPr>
          <w:sz w:val="12"/>
          <w:szCs w:val="12"/>
        </w:rPr>
      </w:pPr>
    </w:p>
    <w:p w:rsidR="00892BDF" w:rsidP="00C948E1" w:rsidRDefault="00892BDF" w14:paraId="1BF4B8F2" w14:textId="77777777">
      <w:pPr>
        <w:jc w:val="right"/>
        <w:rPr>
          <w:sz w:val="12"/>
          <w:szCs w:val="12"/>
        </w:rPr>
      </w:pPr>
    </w:p>
    <w:p w:rsidR="00146D17" w:rsidP="00C948E1" w:rsidRDefault="00146D17" w14:paraId="4F349C72" w14:textId="77777777">
      <w:pPr>
        <w:jc w:val="right"/>
        <w:rPr>
          <w:sz w:val="12"/>
          <w:szCs w:val="12"/>
        </w:rPr>
      </w:pPr>
    </w:p>
    <w:p w:rsidR="00146D17" w:rsidP="00C948E1" w:rsidRDefault="00146D17" w14:paraId="538E8B67" w14:textId="77777777">
      <w:pPr>
        <w:jc w:val="right"/>
        <w:rPr>
          <w:sz w:val="12"/>
          <w:szCs w:val="12"/>
        </w:rPr>
      </w:pPr>
    </w:p>
    <w:p w:rsidR="00146D17" w:rsidP="00C948E1" w:rsidRDefault="00146D17" w14:paraId="357DC979" w14:textId="77777777">
      <w:pPr>
        <w:jc w:val="right"/>
        <w:rPr>
          <w:sz w:val="12"/>
          <w:szCs w:val="12"/>
        </w:rPr>
      </w:pPr>
    </w:p>
    <w:p w:rsidR="00146D17" w:rsidP="00C948E1" w:rsidRDefault="00146D17" w14:paraId="64299485" w14:textId="77777777">
      <w:pPr>
        <w:jc w:val="right"/>
        <w:rPr>
          <w:sz w:val="12"/>
          <w:szCs w:val="12"/>
        </w:rPr>
      </w:pPr>
    </w:p>
    <w:p w:rsidR="00146D17" w:rsidP="00C948E1" w:rsidRDefault="00146D17" w14:paraId="18609784" w14:textId="77777777">
      <w:pPr>
        <w:jc w:val="right"/>
        <w:rPr>
          <w:sz w:val="12"/>
          <w:szCs w:val="12"/>
        </w:rPr>
      </w:pPr>
    </w:p>
    <w:p w:rsidR="00146D17" w:rsidP="00C948E1" w:rsidRDefault="00146D17" w14:paraId="635858D2" w14:textId="77777777">
      <w:pPr>
        <w:jc w:val="right"/>
        <w:rPr>
          <w:sz w:val="12"/>
          <w:szCs w:val="12"/>
        </w:rPr>
      </w:pPr>
    </w:p>
    <w:p w:rsidR="00146D17" w:rsidP="00C948E1" w:rsidRDefault="00146D17" w14:paraId="751BE710" w14:textId="77777777">
      <w:pPr>
        <w:jc w:val="right"/>
        <w:rPr>
          <w:sz w:val="12"/>
          <w:szCs w:val="12"/>
        </w:rPr>
      </w:pPr>
    </w:p>
    <w:p w:rsidR="00146D17" w:rsidP="00C948E1" w:rsidRDefault="00146D17" w14:paraId="1E371876" w14:textId="77777777">
      <w:pPr>
        <w:jc w:val="right"/>
        <w:rPr>
          <w:sz w:val="12"/>
          <w:szCs w:val="12"/>
        </w:rPr>
      </w:pPr>
    </w:p>
    <w:p w:rsidR="00146D17" w:rsidP="00C948E1" w:rsidRDefault="00146D17" w14:paraId="47DFBA2A" w14:textId="77777777">
      <w:pPr>
        <w:jc w:val="right"/>
        <w:rPr>
          <w:sz w:val="12"/>
          <w:szCs w:val="12"/>
        </w:rPr>
      </w:pPr>
    </w:p>
    <w:p w:rsidR="00146D17" w:rsidP="00C948E1" w:rsidRDefault="00146D17" w14:paraId="287E3744" w14:textId="77777777">
      <w:pPr>
        <w:jc w:val="right"/>
        <w:rPr>
          <w:sz w:val="12"/>
          <w:szCs w:val="12"/>
        </w:rPr>
      </w:pPr>
    </w:p>
    <w:p w:rsidR="00146D17" w:rsidP="00C948E1" w:rsidRDefault="00146D17" w14:paraId="5E1B54E9" w14:textId="77777777">
      <w:pPr>
        <w:jc w:val="right"/>
        <w:rPr>
          <w:sz w:val="12"/>
          <w:szCs w:val="12"/>
        </w:rPr>
      </w:pPr>
    </w:p>
    <w:p w:rsidR="00146D17" w:rsidP="00C948E1" w:rsidRDefault="00146D17" w14:paraId="5309E0AE" w14:textId="77777777">
      <w:pPr>
        <w:jc w:val="right"/>
        <w:rPr>
          <w:sz w:val="12"/>
          <w:szCs w:val="12"/>
        </w:rPr>
      </w:pPr>
    </w:p>
    <w:p w:rsidR="00146D17" w:rsidP="00C948E1" w:rsidRDefault="00146D17" w14:paraId="5B0C0E35" w14:textId="77777777">
      <w:pPr>
        <w:jc w:val="right"/>
        <w:rPr>
          <w:sz w:val="12"/>
          <w:szCs w:val="12"/>
        </w:rPr>
      </w:pPr>
    </w:p>
    <w:p w:rsidR="00146D17" w:rsidP="00C948E1" w:rsidRDefault="00146D17" w14:paraId="5C482A7E" w14:textId="77777777">
      <w:pPr>
        <w:jc w:val="right"/>
        <w:rPr>
          <w:sz w:val="12"/>
          <w:szCs w:val="12"/>
        </w:rPr>
      </w:pPr>
    </w:p>
    <w:p w:rsidRPr="00C948E1" w:rsidR="007B4EA7" w:rsidP="00C948E1" w:rsidRDefault="00BC63D1" w14:paraId="6B6697B0" w14:textId="318CCD79">
      <w:pPr>
        <w:jc w:val="right"/>
        <w:rPr>
          <w:rFonts w:eastAsia="Arial Unicode MS"/>
          <w:sz w:val="12"/>
          <w:szCs w:val="12"/>
        </w:rPr>
      </w:pPr>
      <w:r w:rsidRPr="0029056C">
        <w:rPr>
          <w:sz w:val="12"/>
          <w:szCs w:val="12"/>
        </w:rPr>
        <w:t xml:space="preserve">Revised </w:t>
      </w:r>
      <w:r w:rsidR="00567821">
        <w:rPr>
          <w:sz w:val="12"/>
          <w:szCs w:val="12"/>
        </w:rPr>
        <w:t>10 /2020</w:t>
      </w:r>
      <w:r w:rsidRPr="0029056C">
        <w:rPr>
          <w:rFonts w:eastAsia="Arial Unicode MS"/>
          <w:sz w:val="12"/>
          <w:szCs w:val="12"/>
        </w:rPr>
        <w:tab/>
      </w:r>
    </w:p>
    <w:sectPr w:rsidRPr="00C948E1" w:rsidR="007B4EA7" w:rsidSect="005A70A2">
      <w:headerReference w:type="first" r:id="rId12"/>
      <w:footerReference w:type="first" r:id="rId13"/>
      <w:pgSz w:w="12240" w:h="15840" w:orient="portrait"/>
      <w:pgMar w:top="720" w:right="720" w:bottom="720" w:left="720" w:header="144" w:footer="288" w:gutter="0"/>
      <w:cols w:space="720"/>
      <w:titlePg/>
      <w:docGrid w:linePitch="360"/>
      <w:headerReference w:type="default" r:id="R344c7bb964de4414"/>
      <w:footerReference w:type="default" r:id="Rb2c8d06e33b647f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2612" w:rsidRDefault="00822612" w14:paraId="31AE4DCA" w14:textId="77777777">
      <w:r>
        <w:separator/>
      </w:r>
    </w:p>
  </w:endnote>
  <w:endnote w:type="continuationSeparator" w:id="0">
    <w:p w:rsidR="00822612" w:rsidRDefault="00822612" w14:paraId="017AD2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embedRegular w:fontKey="{B7218994-C753-4BD9-933B-0B6FA101F045}" r:id="rId1"/>
    <w:embedBold w:fontKey="{71ED22CA-AD0C-45CD-950C-AE6C7CA23812}" r:id="rId2"/>
    <w:embedItalic w:fontKey="{095B2253-2C5B-4262-ABB6-AC93472B6F26}" r:id="rId3"/>
    <w:embedBoldItalic w:fontKey="{B51490DD-6AE6-4FA9-98F7-B9281CD01564}" r:id="rId4"/>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embedRegular w:fontKey="{1F6E3056-4B0E-4E9F-A4FD-068FC4D5ABCD}" r:id="rId5"/>
  </w:font>
  <w:font w:name="Roboto Light">
    <w:panose1 w:val="02000000000000000000"/>
    <w:charset w:val="00"/>
    <w:family w:val="auto"/>
    <w:pitch w:val="variable"/>
    <w:sig w:usb0="E0000AFF" w:usb1="5000217F" w:usb2="00000021" w:usb3="00000000" w:csb0="0000019F" w:csb1="00000000"/>
    <w:embedRegular w:fontKey="{932CBB47-5E43-467F-A845-47076047470F}" w:subsetted="1" r:id="rId6"/>
    <w:embedBold w:fontKey="{AFE8FAF5-62EE-4C7B-AF07-A84E2CF33895}" w:subsetted="1" r:id="rId7"/>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550149" w:rsidR="000F38F2" w:rsidP="000F38F2" w:rsidRDefault="00C20E97" w14:paraId="5CD97F42" w14:textId="06473076">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w14:anchorId="35B113BF">
            <v:line id="Straight Connector 3"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gray" strokeweight=".5pt" from="0,-11.1pt" to="546.75pt,-11.1pt" w14:anchorId="143A6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">
              <w10:wrap anchorx="margin"/>
            </v:line>
          </w:pict>
        </mc:Fallback>
      </mc:AlternateContent>
    </w:r>
    <w:r w:rsidRPr="00550149" w:rsidR="00F7591E">
      <w:rPr>
        <w:color w:val="262626" w:themeColor="text1" w:themeTint="D9"/>
        <w:sz w:val="18"/>
        <w:szCs w:val="18"/>
      </w:rPr>
      <w:t>E</w:t>
    </w:r>
    <w:r w:rsidRPr="00550149" w:rsidR="000F38F2">
      <w:rPr>
        <w:color w:val="262626" w:themeColor="text1" w:themeTint="D9"/>
        <w:sz w:val="18"/>
        <w:szCs w:val="18"/>
      </w:rPr>
      <w:t xml:space="preserve">nriching the lives of people with disabilities and special needs, and those who care about them, </w:t>
    </w:r>
    <w:r w:rsidRPr="00550149" w:rsidR="000E5C3A">
      <w:rPr>
        <w:color w:val="262626" w:themeColor="text1" w:themeTint="D9"/>
        <w:sz w:val="18"/>
        <w:szCs w:val="18"/>
      </w:rPr>
      <w:br/>
    </w:r>
    <w:r w:rsidRPr="00550149" w:rsidR="000E5C3A">
      <w:rPr>
        <w:color w:val="262626" w:themeColor="text1" w:themeTint="D9"/>
        <w:sz w:val="18"/>
        <w:szCs w:val="18"/>
      </w:rPr>
      <w:t xml:space="preserve">by providing opportunities to </w:t>
    </w:r>
    <w:r w:rsidRPr="00550149" w:rsidR="000F38F2">
      <w:rPr>
        <w:color w:val="262626" w:themeColor="text1" w:themeTint="D9"/>
        <w:sz w:val="18"/>
        <w:szCs w:val="18"/>
      </w:rPr>
      <w:t>live, learn, work, and play in their communities since 1948</w:t>
    </w:r>
    <w:r w:rsidRPr="00550149" w:rsidR="000F38F2">
      <w:rPr>
        <w:rFonts w:cstheme="minorHAnsi"/>
        <w:color w:val="262626" w:themeColor="text1" w:themeTint="D9"/>
        <w:sz w:val="18"/>
        <w:szCs w:val="18"/>
      </w:rPr>
      <w:t>.</w:t>
    </w:r>
  </w:p>
  <w:p w:rsidR="000F38F2" w:rsidRDefault="000F38F2" w14:paraId="5CD97F43"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BC0A199" w:rsidTr="6BC0A199" w14:paraId="38EAAD31">
      <w:tc>
        <w:tcPr>
          <w:tcW w:w="3600" w:type="dxa"/>
          <w:tcMar/>
        </w:tcPr>
        <w:p w:rsidR="6BC0A199" w:rsidP="6BC0A199" w:rsidRDefault="6BC0A199" w14:paraId="3038326B" w14:textId="2BA73347">
          <w:pPr>
            <w:pStyle w:val="Header"/>
            <w:bidi w:val="0"/>
            <w:ind w:left="-115"/>
            <w:jc w:val="left"/>
          </w:pPr>
        </w:p>
      </w:tc>
      <w:tc>
        <w:tcPr>
          <w:tcW w:w="3600" w:type="dxa"/>
          <w:tcMar/>
        </w:tcPr>
        <w:p w:rsidR="6BC0A199" w:rsidP="6BC0A199" w:rsidRDefault="6BC0A199" w14:paraId="27FA48BC" w14:textId="76A17906">
          <w:pPr>
            <w:pStyle w:val="Header"/>
            <w:bidi w:val="0"/>
            <w:jc w:val="center"/>
          </w:pPr>
        </w:p>
      </w:tc>
      <w:tc>
        <w:tcPr>
          <w:tcW w:w="3600" w:type="dxa"/>
          <w:tcMar/>
        </w:tcPr>
        <w:p w:rsidR="6BC0A199" w:rsidP="6BC0A199" w:rsidRDefault="6BC0A199" w14:paraId="19CB56B0" w14:textId="413177C1">
          <w:pPr>
            <w:pStyle w:val="Header"/>
            <w:bidi w:val="0"/>
            <w:ind w:right="-115"/>
            <w:jc w:val="right"/>
          </w:pPr>
        </w:p>
      </w:tc>
    </w:tr>
  </w:tbl>
  <w:p w:rsidR="6BC0A199" w:rsidP="6BC0A199" w:rsidRDefault="6BC0A199" w14:paraId="125C840D" w14:textId="1654B9A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2612" w:rsidRDefault="00822612" w14:paraId="3A1ED16D" w14:textId="77777777">
      <w:r>
        <w:separator/>
      </w:r>
    </w:p>
  </w:footnote>
  <w:footnote w:type="continuationSeparator" w:id="0">
    <w:p w:rsidR="00822612" w:rsidRDefault="00822612" w14:paraId="18C1026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F38F2" w:rsidP="000F38F2" w:rsidRDefault="000F38F2" w14:paraId="5CD97F3A" w14:textId="6624A97B">
    <w:pPr>
      <w:pStyle w:val="Header"/>
      <w:tabs>
        <w:tab w:val="clear" w:pos="4320"/>
        <w:tab w:val="clear" w:pos="8640"/>
      </w:tabs>
    </w:pPr>
  </w:p>
  <w:p w:rsidR="0069787C" w:rsidRDefault="004C4374" w14:paraId="12FEF259" w14:textId="77777777">
    <w:pPr>
      <w:pStyle w:val="Header"/>
    </w:pPr>
    <w:r w:rsidR="6BC0A199">
      <w:drawing>
        <wp:inline wp14:editId="6A2C3BE7" wp14:anchorId="4DE9A393">
          <wp:extent cx="2628900" cy="733425"/>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e1770baa1cf948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28900" cy="733425"/>
                  </a:xfrm>
                  <a:prstGeom prst="rect">
                    <a:avLst/>
                  </a:prstGeom>
                </pic:spPr>
              </pic:pic>
            </a:graphicData>
          </a:graphic>
        </wp:inline>
      </w:drawing>
    </w:r>
  </w:p>
  <w:p w:rsidR="000E42CE" w:rsidRDefault="00BC63D1" w14:paraId="5CD97F41" w14:textId="1112A2DF">
    <w:pPr>
      <w:pStyle w:val="Header"/>
    </w:pPr>
    <w:r>
      <w:rPr>
        <w:noProof/>
      </w:rPr>
      <mc:AlternateContent>
        <mc:Choice Requires="wps">
          <w:drawing>
            <wp:anchor distT="0" distB="0" distL="114300" distR="114300" simplePos="0" relativeHeight="251664896" behindDoc="0" locked="0" layoutInCell="1" allowOverlap="1" wp14:anchorId="5CD97F44" wp14:editId="6AC87ADC">
              <wp:simplePos x="0" y="0"/>
              <wp:positionH relativeFrom="margin">
                <wp:posOffset>5241081</wp:posOffset>
              </wp:positionH>
              <wp:positionV relativeFrom="page">
                <wp:posOffset>322435</wp:posOffset>
              </wp:positionV>
              <wp:extent cx="1971675" cy="8191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249CD" w:rsidR="00A249CD" w:rsidP="00ED3DB4" w:rsidRDefault="00A249CD" w14:paraId="22EC598C" w14:textId="77777777">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rsidR="00ED3DB4" w:rsidP="00ED3DB4" w:rsidRDefault="00ED3DB4" w14:paraId="144410C1" w14:textId="60340BBA">
                          <w:pPr>
                            <w:widowControl w:val="0"/>
                            <w:spacing w:after="60"/>
                            <w:jc w:val="right"/>
                            <w:rPr>
                              <w:bCs/>
                              <w:spacing w:val="-4"/>
                              <w:szCs w:val="18"/>
                              <w:lang w:val="en"/>
                            </w:rPr>
                          </w:pPr>
                          <w:r>
                            <w:rPr>
                              <w:bCs/>
                              <w:spacing w:val="-4"/>
                              <w:sz w:val="18"/>
                              <w:szCs w:val="18"/>
                              <w:lang w:val="en"/>
                            </w:rPr>
                            <w:t xml:space="preserve">25 Kennedy Boulevard, Suite 600, </w:t>
                          </w:r>
                          <w:r w:rsidRPr="00486FF1">
                            <w:rPr>
                              <w:bCs/>
                              <w:spacing w:val="-4"/>
                              <w:sz w:val="18"/>
                              <w:szCs w:val="18"/>
                              <w:lang w:val="en"/>
                            </w:rPr>
                            <w:t xml:space="preserve">East Brunswick, NJ 08816 </w:t>
                          </w:r>
                        </w:p>
                        <w:p w:rsidR="00ED3DB4" w:rsidP="00ED3DB4" w:rsidRDefault="00ED3DB4" w14:paraId="0E5C3CFA" w14:textId="12437B5B">
                          <w:pPr>
                            <w:widowControl w:val="0"/>
                            <w:spacing w:after="60"/>
                            <w:jc w:val="right"/>
                            <w:rPr>
                              <w:bCs/>
                              <w:spacing w:val="-4"/>
                              <w:sz w:val="18"/>
                              <w:szCs w:val="18"/>
                              <w:lang w:val="en"/>
                            </w:rPr>
                          </w:pPr>
                          <w:r>
                            <w:rPr>
                              <w:bCs/>
                              <w:spacing w:val="-4"/>
                              <w:sz w:val="18"/>
                              <w:szCs w:val="18"/>
                              <w:lang w:val="en"/>
                            </w:rPr>
                            <w:t xml:space="preserve">P: </w:t>
                          </w:r>
                          <w:r w:rsidRPr="00486FF1">
                            <w:rPr>
                              <w:bCs/>
                              <w:spacing w:val="-4"/>
                              <w:sz w:val="18"/>
                              <w:szCs w:val="18"/>
                              <w:lang w:val="en"/>
                            </w:rPr>
                            <w:t>732.257.6662</w:t>
                          </w:r>
                          <w:r>
                            <w:rPr>
                              <w:bCs/>
                              <w:spacing w:val="-4"/>
                              <w:sz w:val="18"/>
                              <w:szCs w:val="18"/>
                              <w:lang w:val="en"/>
                            </w:rPr>
                            <w:t xml:space="preserve"> </w:t>
                          </w:r>
                          <w:r w:rsidRPr="00486FF1">
                            <w:rPr>
                              <w:bCs/>
                              <w:color w:val="FFA300"/>
                              <w:spacing w:val="-4"/>
                              <w:sz w:val="18"/>
                              <w:szCs w:val="18"/>
                              <w:lang w:val="en"/>
                            </w:rPr>
                            <w:t>•</w:t>
                          </w:r>
                          <w:r>
                            <w:rPr>
                              <w:bCs/>
                              <w:color w:val="FFA300"/>
                              <w:spacing w:val="-4"/>
                              <w:sz w:val="18"/>
                              <w:szCs w:val="18"/>
                              <w:lang w:val="en"/>
                            </w:rPr>
                            <w:t xml:space="preserve"> </w:t>
                          </w:r>
                          <w:r>
                            <w:rPr>
                              <w:bCs/>
                              <w:spacing w:val="-4"/>
                              <w:sz w:val="18"/>
                              <w:szCs w:val="18"/>
                              <w:lang w:val="en"/>
                            </w:rPr>
                            <w:t xml:space="preserve">F: </w:t>
                          </w:r>
                          <w:r w:rsidRPr="00486FF1">
                            <w:rPr>
                              <w:bCs/>
                              <w:spacing w:val="-4"/>
                              <w:sz w:val="18"/>
                              <w:szCs w:val="18"/>
                              <w:lang w:val="en"/>
                            </w:rPr>
                            <w:t>732.257.7373</w:t>
                          </w:r>
                        </w:p>
                        <w:p w:rsidRPr="00ED3DB4" w:rsidR="00ED3DB4" w:rsidP="00ED3DB4" w:rsidRDefault="00ED3DB4" w14:paraId="039C0A4E" w14:textId="77777777">
                          <w:pPr>
                            <w:widowControl w:val="0"/>
                            <w:spacing w:after="60"/>
                            <w:jc w:val="right"/>
                            <w:rPr>
                              <w:b/>
                              <w:bCs/>
                              <w:color w:val="CF4B04"/>
                              <w:spacing w:val="-4"/>
                              <w:sz w:val="18"/>
                              <w:szCs w:val="18"/>
                              <w:lang w:val="en"/>
                            </w:rPr>
                          </w:pPr>
                          <w:r w:rsidRPr="00ED3DB4">
                            <w:rPr>
                              <w:b/>
                              <w:bCs/>
                              <w:color w:val="CF4B04"/>
                              <w:spacing w:val="-4"/>
                              <w:sz w:val="18"/>
                              <w:szCs w:val="18"/>
                              <w:lang w:val="en"/>
                            </w:rPr>
                            <w:t>eastersealsnj.org</w:t>
                          </w:r>
                        </w:p>
                        <w:p w:rsidRPr="00F7591E" w:rsidR="000F38F2" w:rsidP="000F38F2" w:rsidRDefault="000F38F2" w14:paraId="5CD97F52" w14:textId="77777777">
                          <w:pPr>
                            <w:rPr>
                              <w:rFonts w:cstheme="minorHAnsi"/>
                              <w:b/>
                              <w:spacing w:val="1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ADAFAB0">
            <v:shapetype id="_x0000_t202" coordsize="21600,21600" o:spt="202" path="m,l,21600r21600,l21600,xe" w14:anchorId="5CD97F44">
              <v:stroke joinstyle="miter"/>
              <v:path gradientshapeok="t" o:connecttype="rect"/>
            </v:shapetype>
            <v:shape id="Text Box 7" style="position:absolute;margin-left:412.7pt;margin-top:25.4pt;width:155.25pt;height:6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">
              <v:textbox>
                <w:txbxContent>
                  <w:p w:rsidRPr="00A249CD" w:rsidR="00A249CD" w:rsidP="00ED3DB4" w:rsidRDefault="00A249CD" w14:paraId="4201D400" w14:textId="77777777">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rsidR="00ED3DB4" w:rsidP="00ED3DB4" w:rsidRDefault="00ED3DB4" w14:paraId="34342588" w14:textId="60340BBA">
                    <w:pPr>
                      <w:widowControl w:val="0"/>
                      <w:spacing w:after="60"/>
                      <w:jc w:val="right"/>
                      <w:rPr>
                        <w:bCs/>
                        <w:spacing w:val="-4"/>
                        <w:szCs w:val="18"/>
                        <w:lang w:val="en"/>
                      </w:rPr>
                    </w:pPr>
                    <w:r>
                      <w:rPr>
                        <w:bCs/>
                        <w:spacing w:val="-4"/>
                        <w:sz w:val="18"/>
                        <w:szCs w:val="18"/>
                        <w:lang w:val="en"/>
                      </w:rPr>
                      <w:t xml:space="preserve">25 Kennedy Boulevard, Suite 600, </w:t>
                    </w:r>
                    <w:r w:rsidRPr="00486FF1">
                      <w:rPr>
                        <w:bCs/>
                        <w:spacing w:val="-4"/>
                        <w:sz w:val="18"/>
                        <w:szCs w:val="18"/>
                        <w:lang w:val="en"/>
                      </w:rPr>
                      <w:t xml:space="preserve">East Brunswick, NJ 08816 </w:t>
                    </w:r>
                  </w:p>
                  <w:p w:rsidR="00ED3DB4" w:rsidP="00ED3DB4" w:rsidRDefault="00ED3DB4" w14:paraId="6A7B45DF" w14:textId="12437B5B">
                    <w:pPr>
                      <w:widowControl w:val="0"/>
                      <w:spacing w:after="60"/>
                      <w:jc w:val="right"/>
                      <w:rPr>
                        <w:bCs/>
                        <w:spacing w:val="-4"/>
                        <w:sz w:val="18"/>
                        <w:szCs w:val="18"/>
                        <w:lang w:val="en"/>
                      </w:rPr>
                    </w:pPr>
                    <w:r>
                      <w:rPr>
                        <w:bCs/>
                        <w:spacing w:val="-4"/>
                        <w:sz w:val="18"/>
                        <w:szCs w:val="18"/>
                        <w:lang w:val="en"/>
                      </w:rPr>
                      <w:t xml:space="preserve">P: </w:t>
                    </w:r>
                    <w:r w:rsidRPr="00486FF1">
                      <w:rPr>
                        <w:bCs/>
                        <w:spacing w:val="-4"/>
                        <w:sz w:val="18"/>
                        <w:szCs w:val="18"/>
                        <w:lang w:val="en"/>
                      </w:rPr>
                      <w:t>732.257.6662</w:t>
                    </w:r>
                    <w:r>
                      <w:rPr>
                        <w:bCs/>
                        <w:spacing w:val="-4"/>
                        <w:sz w:val="18"/>
                        <w:szCs w:val="18"/>
                        <w:lang w:val="en"/>
                      </w:rPr>
                      <w:t xml:space="preserve"> </w:t>
                    </w:r>
                    <w:r w:rsidRPr="00486FF1">
                      <w:rPr>
                        <w:bCs/>
                        <w:color w:val="FFA300"/>
                        <w:spacing w:val="-4"/>
                        <w:sz w:val="18"/>
                        <w:szCs w:val="18"/>
                        <w:lang w:val="en"/>
                      </w:rPr>
                      <w:t>•</w:t>
                    </w:r>
                    <w:r>
                      <w:rPr>
                        <w:bCs/>
                        <w:color w:val="FFA300"/>
                        <w:spacing w:val="-4"/>
                        <w:sz w:val="18"/>
                        <w:szCs w:val="18"/>
                        <w:lang w:val="en"/>
                      </w:rPr>
                      <w:t xml:space="preserve"> </w:t>
                    </w:r>
                    <w:r>
                      <w:rPr>
                        <w:bCs/>
                        <w:spacing w:val="-4"/>
                        <w:sz w:val="18"/>
                        <w:szCs w:val="18"/>
                        <w:lang w:val="en"/>
                      </w:rPr>
                      <w:t xml:space="preserve">F: </w:t>
                    </w:r>
                    <w:r w:rsidRPr="00486FF1">
                      <w:rPr>
                        <w:bCs/>
                        <w:spacing w:val="-4"/>
                        <w:sz w:val="18"/>
                        <w:szCs w:val="18"/>
                        <w:lang w:val="en"/>
                      </w:rPr>
                      <w:t>732.257.7373</w:t>
                    </w:r>
                  </w:p>
                  <w:p w:rsidRPr="00ED3DB4" w:rsidR="00ED3DB4" w:rsidP="00ED3DB4" w:rsidRDefault="00ED3DB4" w14:paraId="15CA0F0D" w14:textId="77777777">
                    <w:pPr>
                      <w:widowControl w:val="0"/>
                      <w:spacing w:after="60"/>
                      <w:jc w:val="right"/>
                      <w:rPr>
                        <w:b/>
                        <w:bCs/>
                        <w:color w:val="CF4B04"/>
                        <w:spacing w:val="-4"/>
                        <w:sz w:val="18"/>
                        <w:szCs w:val="18"/>
                        <w:lang w:val="en"/>
                      </w:rPr>
                    </w:pPr>
                    <w:r w:rsidRPr="00ED3DB4">
                      <w:rPr>
                        <w:b/>
                        <w:bCs/>
                        <w:color w:val="CF4B04"/>
                        <w:spacing w:val="-4"/>
                        <w:sz w:val="18"/>
                        <w:szCs w:val="18"/>
                        <w:lang w:val="en"/>
                      </w:rPr>
                      <w:t>eastersealsnj.org</w:t>
                    </w:r>
                  </w:p>
                  <w:p w:rsidRPr="00F7591E" w:rsidR="000F38F2" w:rsidP="000F38F2" w:rsidRDefault="000F38F2" w14:paraId="672A6659" w14:textId="77777777">
                    <w:pPr>
                      <w:rPr>
                        <w:rFonts w:cstheme="minorHAnsi"/>
                        <w:b/>
                        <w:spacing w:val="10"/>
                        <w:szCs w:val="18"/>
                      </w:rPr>
                    </w:pPr>
                  </w:p>
                </w:txbxContent>
              </v:textbox>
              <w10:wrap anchorx="margin" anchory="page"/>
            </v:shape>
          </w:pict>
        </mc:Fallback>
      </mc:AlternateContent>
    </w:r>
    <w:r w:rsidR="00ED3DB4">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2">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r w:rsidR="6BC0A199">
      <w:rPr/>
      <w: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BC0A199" w:rsidTr="6BC0A199" w14:paraId="2E323427">
      <w:tc>
        <w:tcPr>
          <w:tcW w:w="3600" w:type="dxa"/>
          <w:tcMar/>
        </w:tcPr>
        <w:p w:rsidR="6BC0A199" w:rsidP="6BC0A199" w:rsidRDefault="6BC0A199" w14:paraId="6357801A" w14:textId="044C0393">
          <w:pPr>
            <w:pStyle w:val="Header"/>
            <w:bidi w:val="0"/>
            <w:ind w:left="-115"/>
            <w:jc w:val="left"/>
          </w:pPr>
        </w:p>
      </w:tc>
      <w:tc>
        <w:tcPr>
          <w:tcW w:w="3600" w:type="dxa"/>
          <w:tcMar/>
        </w:tcPr>
        <w:p w:rsidR="6BC0A199" w:rsidP="6BC0A199" w:rsidRDefault="6BC0A199" w14:paraId="60D18BDC" w14:textId="06FBEADA">
          <w:pPr>
            <w:pStyle w:val="Header"/>
            <w:bidi w:val="0"/>
            <w:jc w:val="center"/>
          </w:pPr>
        </w:p>
      </w:tc>
      <w:tc>
        <w:tcPr>
          <w:tcW w:w="3600" w:type="dxa"/>
          <w:tcMar/>
        </w:tcPr>
        <w:p w:rsidR="6BC0A199" w:rsidP="6BC0A199" w:rsidRDefault="6BC0A199" w14:paraId="3AA3429F" w14:textId="1CDD9EAC">
          <w:pPr>
            <w:pStyle w:val="Header"/>
            <w:bidi w:val="0"/>
            <w:ind w:right="-115"/>
            <w:jc w:val="right"/>
          </w:pPr>
        </w:p>
      </w:tc>
    </w:tr>
  </w:tbl>
  <w:p w:rsidR="6BC0A199" w:rsidP="6BC0A199" w:rsidRDefault="6BC0A199" w14:paraId="4111FA65" w14:textId="1DE6416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hint="default" w:ascii="Wingdings" w:hAnsi="Wingdings"/>
        <w:sz w:val="24"/>
      </w:rPr>
    </w:lvl>
    <w:lvl w:ilvl="1" w:tplc="04090003" w:tentative="1">
      <w:start w:val="1"/>
      <w:numFmt w:val="bullet"/>
      <w:lvlText w:val="o"/>
      <w:lvlJc w:val="left"/>
      <w:pPr>
        <w:tabs>
          <w:tab w:val="num" w:pos="1620"/>
        </w:tabs>
        <w:ind w:left="1620" w:hanging="360"/>
      </w:pPr>
      <w:rPr>
        <w:rFonts w:hint="default" w:ascii="Courier New" w:hAnsi="Courier New" w:cs="Courier New"/>
      </w:rPr>
    </w:lvl>
    <w:lvl w:ilvl="2" w:tplc="04090005" w:tentative="1">
      <w:start w:val="1"/>
      <w:numFmt w:val="bullet"/>
      <w:lvlText w:val=""/>
      <w:lvlJc w:val="left"/>
      <w:pPr>
        <w:tabs>
          <w:tab w:val="num" w:pos="2340"/>
        </w:tabs>
        <w:ind w:left="2340" w:hanging="360"/>
      </w:pPr>
      <w:rPr>
        <w:rFonts w:hint="default" w:ascii="Wingdings" w:hAnsi="Wingdings"/>
      </w:rPr>
    </w:lvl>
    <w:lvl w:ilvl="3" w:tplc="04090001" w:tentative="1">
      <w:start w:val="1"/>
      <w:numFmt w:val="bullet"/>
      <w:lvlText w:val=""/>
      <w:lvlJc w:val="left"/>
      <w:pPr>
        <w:tabs>
          <w:tab w:val="num" w:pos="3060"/>
        </w:tabs>
        <w:ind w:left="3060" w:hanging="360"/>
      </w:pPr>
      <w:rPr>
        <w:rFonts w:hint="default" w:ascii="Symbol" w:hAnsi="Symbol"/>
      </w:rPr>
    </w:lvl>
    <w:lvl w:ilvl="4" w:tplc="04090003" w:tentative="1">
      <w:start w:val="1"/>
      <w:numFmt w:val="bullet"/>
      <w:lvlText w:val="o"/>
      <w:lvlJc w:val="left"/>
      <w:pPr>
        <w:tabs>
          <w:tab w:val="num" w:pos="3780"/>
        </w:tabs>
        <w:ind w:left="3780" w:hanging="360"/>
      </w:pPr>
      <w:rPr>
        <w:rFonts w:hint="default" w:ascii="Courier New" w:hAnsi="Courier New" w:cs="Courier New"/>
      </w:rPr>
    </w:lvl>
    <w:lvl w:ilvl="5" w:tplc="04090005" w:tentative="1">
      <w:start w:val="1"/>
      <w:numFmt w:val="bullet"/>
      <w:lvlText w:val=""/>
      <w:lvlJc w:val="left"/>
      <w:pPr>
        <w:tabs>
          <w:tab w:val="num" w:pos="4500"/>
        </w:tabs>
        <w:ind w:left="4500" w:hanging="360"/>
      </w:pPr>
      <w:rPr>
        <w:rFonts w:hint="default" w:ascii="Wingdings" w:hAnsi="Wingdings"/>
      </w:rPr>
    </w:lvl>
    <w:lvl w:ilvl="6" w:tplc="04090001" w:tentative="1">
      <w:start w:val="1"/>
      <w:numFmt w:val="bullet"/>
      <w:lvlText w:val=""/>
      <w:lvlJc w:val="left"/>
      <w:pPr>
        <w:tabs>
          <w:tab w:val="num" w:pos="5220"/>
        </w:tabs>
        <w:ind w:left="5220" w:hanging="360"/>
      </w:pPr>
      <w:rPr>
        <w:rFonts w:hint="default" w:ascii="Symbol" w:hAnsi="Symbol"/>
      </w:rPr>
    </w:lvl>
    <w:lvl w:ilvl="7" w:tplc="04090003" w:tentative="1">
      <w:start w:val="1"/>
      <w:numFmt w:val="bullet"/>
      <w:lvlText w:val="o"/>
      <w:lvlJc w:val="left"/>
      <w:pPr>
        <w:tabs>
          <w:tab w:val="num" w:pos="5940"/>
        </w:tabs>
        <w:ind w:left="5940" w:hanging="360"/>
      </w:pPr>
      <w:rPr>
        <w:rFonts w:hint="default" w:ascii="Courier New" w:hAnsi="Courier New" w:cs="Courier New"/>
      </w:rPr>
    </w:lvl>
    <w:lvl w:ilvl="8" w:tplc="04090005" w:tentative="1">
      <w:start w:val="1"/>
      <w:numFmt w:val="bullet"/>
      <w:lvlText w:val=""/>
      <w:lvlJc w:val="left"/>
      <w:pPr>
        <w:tabs>
          <w:tab w:val="num" w:pos="6660"/>
        </w:tabs>
        <w:ind w:left="6660" w:hanging="360"/>
      </w:pPr>
      <w:rPr>
        <w:rFonts w:hint="default" w:ascii="Wingdings" w:hAnsi="Wingdings"/>
      </w:rPr>
    </w:lvl>
  </w:abstractNum>
  <w:abstractNum w:abstractNumId="2" w15:restartNumberingAfterBreak="0">
    <w:nsid w:val="1D197596"/>
    <w:multiLevelType w:val="hybridMultilevel"/>
    <w:tmpl w:val="A93CE32A"/>
    <w:lvl w:ilvl="0" w:tplc="53B0FC06">
      <w:start w:val="1"/>
      <w:numFmt w:val="bullet"/>
      <w:lvlText w:val=""/>
      <w:lvlJc w:val="left"/>
      <w:pPr>
        <w:tabs>
          <w:tab w:val="num" w:pos="360"/>
        </w:tabs>
        <w:ind w:left="144" w:hanging="14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47F5DF3"/>
    <w:multiLevelType w:val="hybridMultilevel"/>
    <w:tmpl w:val="FEE894DA"/>
    <w:lvl w:ilvl="0" w:tplc="9B3480B8">
      <w:numFmt w:val="bullet"/>
      <w:lvlText w:val=""/>
      <w:lvlJc w:val="left"/>
      <w:pPr>
        <w:ind w:left="1470" w:hanging="39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0F38DB"/>
    <w:multiLevelType w:val="hybridMultilevel"/>
    <w:tmpl w:val="C59453FA"/>
    <w:lvl w:ilvl="0" w:tplc="53B0FC06">
      <w:start w:val="1"/>
      <w:numFmt w:val="bullet"/>
      <w:lvlText w:val=""/>
      <w:lvlJc w:val="left"/>
      <w:pPr>
        <w:tabs>
          <w:tab w:val="num" w:pos="360"/>
        </w:tabs>
        <w:ind w:left="144" w:hanging="14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6B2128B"/>
    <w:multiLevelType w:val="hybridMultilevel"/>
    <w:tmpl w:val="0B02AC38"/>
    <w:lvl w:ilvl="0" w:tplc="53B0FC06">
      <w:start w:val="1"/>
      <w:numFmt w:val="bullet"/>
      <w:lvlText w:val=""/>
      <w:lvlJc w:val="left"/>
      <w:pPr>
        <w:tabs>
          <w:tab w:val="num" w:pos="360"/>
        </w:tabs>
        <w:ind w:left="144" w:hanging="14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8BD096E"/>
    <w:multiLevelType w:val="hybridMultilevel"/>
    <w:tmpl w:val="EDB60B1A"/>
    <w:lvl w:ilvl="0" w:tplc="9D02FD1E">
      <w:numFmt w:val="bullet"/>
      <w:lvlText w:val=""/>
      <w:lvlJc w:val="left"/>
      <w:pPr>
        <w:ind w:left="1440" w:hanging="360"/>
      </w:pPr>
      <w:rPr>
        <w:rFonts w:hint="default" w:ascii="Symbol" w:hAnsi="Symbol" w:eastAsia="Calibri" w:cs="Aria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7"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hint="default" w:ascii="Wingdings" w:hAnsi="Wingdings"/>
        <w:b/>
        <w:i w:val="0"/>
        <w:color w:val="auto"/>
        <w:sz w:val="22"/>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61596A0F"/>
    <w:multiLevelType w:val="hybridMultilevel"/>
    <w:tmpl w:val="F2D8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76CE9"/>
    <w:multiLevelType w:val="hybridMultilevel"/>
    <w:tmpl w:val="5ABAEBAE"/>
    <w:lvl w:ilvl="0" w:tplc="9B3480B8">
      <w:numFmt w:val="bullet"/>
      <w:lvlText w:val=""/>
      <w:lvlJc w:val="left"/>
      <w:pPr>
        <w:ind w:left="1470" w:hanging="390"/>
      </w:pPr>
      <w:rPr>
        <w:rFonts w:hint="default" w:ascii="Symbol" w:hAnsi="Symbol" w:cs="Arial" w:eastAsia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651649A9"/>
    <w:multiLevelType w:val="hybridMultilevel"/>
    <w:tmpl w:val="C59453FA"/>
    <w:lvl w:ilvl="0" w:tplc="FEC20BCA">
      <w:start w:val="1"/>
      <w:numFmt w:val="bullet"/>
      <w:lvlText w:val=""/>
      <w:lvlJc w:val="left"/>
      <w:pPr>
        <w:tabs>
          <w:tab w:val="num" w:pos="504"/>
        </w:tabs>
        <w:ind w:left="288" w:hanging="144"/>
      </w:pPr>
      <w:rPr>
        <w:rFonts w:hint="default" w:ascii="Symbol" w:hAnsi="Symbol"/>
      </w:rPr>
    </w:lvl>
    <w:lvl w:ilvl="1" w:tplc="04090003" w:tentative="1">
      <w:start w:val="1"/>
      <w:numFmt w:val="bullet"/>
      <w:lvlText w:val="o"/>
      <w:lvlJc w:val="left"/>
      <w:pPr>
        <w:tabs>
          <w:tab w:val="num" w:pos="1584"/>
        </w:tabs>
        <w:ind w:left="1584" w:hanging="360"/>
      </w:pPr>
      <w:rPr>
        <w:rFonts w:hint="default" w:ascii="Courier New" w:hAnsi="Courier New"/>
      </w:rPr>
    </w:lvl>
    <w:lvl w:ilvl="2" w:tplc="04090005" w:tentative="1">
      <w:start w:val="1"/>
      <w:numFmt w:val="bullet"/>
      <w:lvlText w:val=""/>
      <w:lvlJc w:val="left"/>
      <w:pPr>
        <w:tabs>
          <w:tab w:val="num" w:pos="2304"/>
        </w:tabs>
        <w:ind w:left="2304" w:hanging="360"/>
      </w:pPr>
      <w:rPr>
        <w:rFonts w:hint="default" w:ascii="Wingdings" w:hAnsi="Wingdings"/>
      </w:rPr>
    </w:lvl>
    <w:lvl w:ilvl="3" w:tplc="04090001" w:tentative="1">
      <w:start w:val="1"/>
      <w:numFmt w:val="bullet"/>
      <w:lvlText w:val=""/>
      <w:lvlJc w:val="left"/>
      <w:pPr>
        <w:tabs>
          <w:tab w:val="num" w:pos="3024"/>
        </w:tabs>
        <w:ind w:left="3024" w:hanging="360"/>
      </w:pPr>
      <w:rPr>
        <w:rFonts w:hint="default" w:ascii="Symbol" w:hAnsi="Symbol"/>
      </w:rPr>
    </w:lvl>
    <w:lvl w:ilvl="4" w:tplc="04090003" w:tentative="1">
      <w:start w:val="1"/>
      <w:numFmt w:val="bullet"/>
      <w:lvlText w:val="o"/>
      <w:lvlJc w:val="left"/>
      <w:pPr>
        <w:tabs>
          <w:tab w:val="num" w:pos="3744"/>
        </w:tabs>
        <w:ind w:left="3744" w:hanging="360"/>
      </w:pPr>
      <w:rPr>
        <w:rFonts w:hint="default" w:ascii="Courier New" w:hAnsi="Courier New"/>
      </w:rPr>
    </w:lvl>
    <w:lvl w:ilvl="5" w:tplc="04090005" w:tentative="1">
      <w:start w:val="1"/>
      <w:numFmt w:val="bullet"/>
      <w:lvlText w:val=""/>
      <w:lvlJc w:val="left"/>
      <w:pPr>
        <w:tabs>
          <w:tab w:val="num" w:pos="4464"/>
        </w:tabs>
        <w:ind w:left="4464" w:hanging="360"/>
      </w:pPr>
      <w:rPr>
        <w:rFonts w:hint="default" w:ascii="Wingdings" w:hAnsi="Wingdings"/>
      </w:rPr>
    </w:lvl>
    <w:lvl w:ilvl="6" w:tplc="04090001" w:tentative="1">
      <w:start w:val="1"/>
      <w:numFmt w:val="bullet"/>
      <w:lvlText w:val=""/>
      <w:lvlJc w:val="left"/>
      <w:pPr>
        <w:tabs>
          <w:tab w:val="num" w:pos="5184"/>
        </w:tabs>
        <w:ind w:left="5184" w:hanging="360"/>
      </w:pPr>
      <w:rPr>
        <w:rFonts w:hint="default" w:ascii="Symbol" w:hAnsi="Symbol"/>
      </w:rPr>
    </w:lvl>
    <w:lvl w:ilvl="7" w:tplc="04090003" w:tentative="1">
      <w:start w:val="1"/>
      <w:numFmt w:val="bullet"/>
      <w:lvlText w:val="o"/>
      <w:lvlJc w:val="left"/>
      <w:pPr>
        <w:tabs>
          <w:tab w:val="num" w:pos="5904"/>
        </w:tabs>
        <w:ind w:left="5904" w:hanging="360"/>
      </w:pPr>
      <w:rPr>
        <w:rFonts w:hint="default" w:ascii="Courier New" w:hAnsi="Courier New"/>
      </w:rPr>
    </w:lvl>
    <w:lvl w:ilvl="8" w:tplc="04090005" w:tentative="1">
      <w:start w:val="1"/>
      <w:numFmt w:val="bullet"/>
      <w:lvlText w:val=""/>
      <w:lvlJc w:val="left"/>
      <w:pPr>
        <w:tabs>
          <w:tab w:val="num" w:pos="6624"/>
        </w:tabs>
        <w:ind w:left="6624" w:hanging="360"/>
      </w:pPr>
      <w:rPr>
        <w:rFonts w:hint="default" w:ascii="Wingdings" w:hAnsi="Wingdings"/>
      </w:rPr>
    </w:lvl>
  </w:abstractNum>
  <w:abstractNum w:abstractNumId="11" w15:restartNumberingAfterBreak="0">
    <w:nsid w:val="744B434D"/>
    <w:multiLevelType w:val="hybridMultilevel"/>
    <w:tmpl w:val="517EAFBE"/>
    <w:lvl w:ilvl="0" w:tplc="04090001">
      <w:start w:val="1"/>
      <w:numFmt w:val="bullet"/>
      <w:lvlText w:val=""/>
      <w:lvlJc w:val="left"/>
      <w:pPr>
        <w:tabs>
          <w:tab w:val="num" w:pos="810"/>
        </w:tabs>
        <w:ind w:left="810" w:hanging="360"/>
      </w:pPr>
      <w:rPr>
        <w:rFonts w:hint="default" w:ascii="Symbol" w:hAnsi="Symbol"/>
      </w:rPr>
    </w:lvl>
    <w:lvl w:ilvl="1" w:tplc="04090003" w:tentative="1">
      <w:start w:val="1"/>
      <w:numFmt w:val="bullet"/>
      <w:lvlText w:val="o"/>
      <w:lvlJc w:val="left"/>
      <w:pPr>
        <w:tabs>
          <w:tab w:val="num" w:pos="1530"/>
        </w:tabs>
        <w:ind w:left="1530" w:hanging="360"/>
      </w:pPr>
      <w:rPr>
        <w:rFonts w:hint="default" w:ascii="Courier New" w:hAnsi="Courier New" w:cs="Courier New"/>
      </w:rPr>
    </w:lvl>
    <w:lvl w:ilvl="2" w:tplc="04090005" w:tentative="1">
      <w:start w:val="1"/>
      <w:numFmt w:val="bullet"/>
      <w:lvlText w:val=""/>
      <w:lvlJc w:val="left"/>
      <w:pPr>
        <w:tabs>
          <w:tab w:val="num" w:pos="2250"/>
        </w:tabs>
        <w:ind w:left="2250" w:hanging="360"/>
      </w:pPr>
      <w:rPr>
        <w:rFonts w:hint="default" w:ascii="Wingdings" w:hAnsi="Wingdings"/>
      </w:rPr>
    </w:lvl>
    <w:lvl w:ilvl="3" w:tplc="04090001" w:tentative="1">
      <w:start w:val="1"/>
      <w:numFmt w:val="bullet"/>
      <w:lvlText w:val=""/>
      <w:lvlJc w:val="left"/>
      <w:pPr>
        <w:tabs>
          <w:tab w:val="num" w:pos="2970"/>
        </w:tabs>
        <w:ind w:left="2970" w:hanging="360"/>
      </w:pPr>
      <w:rPr>
        <w:rFonts w:hint="default" w:ascii="Symbol" w:hAnsi="Symbol"/>
      </w:rPr>
    </w:lvl>
    <w:lvl w:ilvl="4" w:tplc="04090003" w:tentative="1">
      <w:start w:val="1"/>
      <w:numFmt w:val="bullet"/>
      <w:lvlText w:val="o"/>
      <w:lvlJc w:val="left"/>
      <w:pPr>
        <w:tabs>
          <w:tab w:val="num" w:pos="3690"/>
        </w:tabs>
        <w:ind w:left="3690" w:hanging="360"/>
      </w:pPr>
      <w:rPr>
        <w:rFonts w:hint="default" w:ascii="Courier New" w:hAnsi="Courier New" w:cs="Courier New"/>
      </w:rPr>
    </w:lvl>
    <w:lvl w:ilvl="5" w:tplc="04090005" w:tentative="1">
      <w:start w:val="1"/>
      <w:numFmt w:val="bullet"/>
      <w:lvlText w:val=""/>
      <w:lvlJc w:val="left"/>
      <w:pPr>
        <w:tabs>
          <w:tab w:val="num" w:pos="4410"/>
        </w:tabs>
        <w:ind w:left="4410" w:hanging="360"/>
      </w:pPr>
      <w:rPr>
        <w:rFonts w:hint="default" w:ascii="Wingdings" w:hAnsi="Wingdings"/>
      </w:rPr>
    </w:lvl>
    <w:lvl w:ilvl="6" w:tplc="04090001" w:tentative="1">
      <w:start w:val="1"/>
      <w:numFmt w:val="bullet"/>
      <w:lvlText w:val=""/>
      <w:lvlJc w:val="left"/>
      <w:pPr>
        <w:tabs>
          <w:tab w:val="num" w:pos="5130"/>
        </w:tabs>
        <w:ind w:left="5130" w:hanging="360"/>
      </w:pPr>
      <w:rPr>
        <w:rFonts w:hint="default" w:ascii="Symbol" w:hAnsi="Symbol"/>
      </w:rPr>
    </w:lvl>
    <w:lvl w:ilvl="7" w:tplc="04090003" w:tentative="1">
      <w:start w:val="1"/>
      <w:numFmt w:val="bullet"/>
      <w:lvlText w:val="o"/>
      <w:lvlJc w:val="left"/>
      <w:pPr>
        <w:tabs>
          <w:tab w:val="num" w:pos="5850"/>
        </w:tabs>
        <w:ind w:left="5850" w:hanging="360"/>
      </w:pPr>
      <w:rPr>
        <w:rFonts w:hint="default" w:ascii="Courier New" w:hAnsi="Courier New" w:cs="Courier New"/>
      </w:rPr>
    </w:lvl>
    <w:lvl w:ilvl="8" w:tplc="04090005" w:tentative="1">
      <w:start w:val="1"/>
      <w:numFmt w:val="bullet"/>
      <w:lvlText w:val=""/>
      <w:lvlJc w:val="left"/>
      <w:pPr>
        <w:tabs>
          <w:tab w:val="num" w:pos="6570"/>
        </w:tabs>
        <w:ind w:left="6570" w:hanging="360"/>
      </w:pPr>
      <w:rPr>
        <w:rFonts w:hint="default" w:ascii="Wingdings" w:hAnsi="Wingdings"/>
      </w:rPr>
    </w:lvl>
  </w:abstractNum>
  <w:abstractNum w:abstractNumId="12" w15:restartNumberingAfterBreak="0">
    <w:nsid w:val="7DCE140B"/>
    <w:multiLevelType w:val="hybridMultilevel"/>
    <w:tmpl w:val="4A3EB884"/>
    <w:lvl w:ilvl="0" w:tplc="4BAA3B8C">
      <w:start w:val="1"/>
      <w:numFmt w:val="bullet"/>
      <w:lvlText w:val="•"/>
      <w:lvlJc w:val="left"/>
      <w:pPr>
        <w:tabs>
          <w:tab w:val="num" w:pos="720"/>
        </w:tabs>
        <w:ind w:left="720" w:hanging="360"/>
      </w:pPr>
      <w:rPr>
        <w:rFonts w:hint="default" w:ascii="Arial" w:hAnsi="Arial"/>
      </w:rPr>
    </w:lvl>
    <w:lvl w:ilvl="1" w:tplc="C6A2F108" w:tentative="1">
      <w:start w:val="1"/>
      <w:numFmt w:val="bullet"/>
      <w:lvlText w:val="•"/>
      <w:lvlJc w:val="left"/>
      <w:pPr>
        <w:tabs>
          <w:tab w:val="num" w:pos="1440"/>
        </w:tabs>
        <w:ind w:left="1440" w:hanging="360"/>
      </w:pPr>
      <w:rPr>
        <w:rFonts w:hint="default" w:ascii="Arial" w:hAnsi="Arial"/>
      </w:rPr>
    </w:lvl>
    <w:lvl w:ilvl="2" w:tplc="62EEB48E" w:tentative="1">
      <w:start w:val="1"/>
      <w:numFmt w:val="bullet"/>
      <w:lvlText w:val="•"/>
      <w:lvlJc w:val="left"/>
      <w:pPr>
        <w:tabs>
          <w:tab w:val="num" w:pos="2160"/>
        </w:tabs>
        <w:ind w:left="2160" w:hanging="360"/>
      </w:pPr>
      <w:rPr>
        <w:rFonts w:hint="default" w:ascii="Arial" w:hAnsi="Arial"/>
      </w:rPr>
    </w:lvl>
    <w:lvl w:ilvl="3" w:tplc="19D45FA4" w:tentative="1">
      <w:start w:val="1"/>
      <w:numFmt w:val="bullet"/>
      <w:lvlText w:val="•"/>
      <w:lvlJc w:val="left"/>
      <w:pPr>
        <w:tabs>
          <w:tab w:val="num" w:pos="2880"/>
        </w:tabs>
        <w:ind w:left="2880" w:hanging="360"/>
      </w:pPr>
      <w:rPr>
        <w:rFonts w:hint="default" w:ascii="Arial" w:hAnsi="Arial"/>
      </w:rPr>
    </w:lvl>
    <w:lvl w:ilvl="4" w:tplc="A8789146" w:tentative="1">
      <w:start w:val="1"/>
      <w:numFmt w:val="bullet"/>
      <w:lvlText w:val="•"/>
      <w:lvlJc w:val="left"/>
      <w:pPr>
        <w:tabs>
          <w:tab w:val="num" w:pos="3600"/>
        </w:tabs>
        <w:ind w:left="3600" w:hanging="360"/>
      </w:pPr>
      <w:rPr>
        <w:rFonts w:hint="default" w:ascii="Arial" w:hAnsi="Arial"/>
      </w:rPr>
    </w:lvl>
    <w:lvl w:ilvl="5" w:tplc="B0FA1B2A" w:tentative="1">
      <w:start w:val="1"/>
      <w:numFmt w:val="bullet"/>
      <w:lvlText w:val="•"/>
      <w:lvlJc w:val="left"/>
      <w:pPr>
        <w:tabs>
          <w:tab w:val="num" w:pos="4320"/>
        </w:tabs>
        <w:ind w:left="4320" w:hanging="360"/>
      </w:pPr>
      <w:rPr>
        <w:rFonts w:hint="default" w:ascii="Arial" w:hAnsi="Arial"/>
      </w:rPr>
    </w:lvl>
    <w:lvl w:ilvl="6" w:tplc="A2C28E0C" w:tentative="1">
      <w:start w:val="1"/>
      <w:numFmt w:val="bullet"/>
      <w:lvlText w:val="•"/>
      <w:lvlJc w:val="left"/>
      <w:pPr>
        <w:tabs>
          <w:tab w:val="num" w:pos="5040"/>
        </w:tabs>
        <w:ind w:left="5040" w:hanging="360"/>
      </w:pPr>
      <w:rPr>
        <w:rFonts w:hint="default" w:ascii="Arial" w:hAnsi="Arial"/>
      </w:rPr>
    </w:lvl>
    <w:lvl w:ilvl="7" w:tplc="D1D0B0F0" w:tentative="1">
      <w:start w:val="1"/>
      <w:numFmt w:val="bullet"/>
      <w:lvlText w:val="•"/>
      <w:lvlJc w:val="left"/>
      <w:pPr>
        <w:tabs>
          <w:tab w:val="num" w:pos="5760"/>
        </w:tabs>
        <w:ind w:left="5760" w:hanging="360"/>
      </w:pPr>
      <w:rPr>
        <w:rFonts w:hint="default" w:ascii="Arial" w:hAnsi="Arial"/>
      </w:rPr>
    </w:lvl>
    <w:lvl w:ilvl="8" w:tplc="7CD6871E" w:tentative="1">
      <w:start w:val="1"/>
      <w:numFmt w:val="bullet"/>
      <w:lvlText w:val="•"/>
      <w:lvlJc w:val="left"/>
      <w:pPr>
        <w:tabs>
          <w:tab w:val="num" w:pos="6480"/>
        </w:tabs>
        <w:ind w:left="6480" w:hanging="360"/>
      </w:pPr>
      <w:rPr>
        <w:rFonts w:hint="default" w:ascii="Arial" w:hAnsi="Arial"/>
      </w:rPr>
    </w:lvl>
  </w:abstractNum>
  <w:num w:numId="1">
    <w:abstractNumId w:val="2"/>
  </w:num>
  <w:num w:numId="2">
    <w:abstractNumId w:val="5"/>
  </w:num>
  <w:num w:numId="3">
    <w:abstractNumId w:val="4"/>
  </w:num>
  <w:num w:numId="4">
    <w:abstractNumId w:val="10"/>
  </w:num>
  <w:num w:numId="5">
    <w:abstractNumId w:val="7"/>
  </w:num>
  <w:num w:numId="6">
    <w:abstractNumId w:val="1"/>
  </w:num>
  <w:num w:numId="7">
    <w:abstractNumId w:val="11"/>
  </w:num>
  <w:num w:numId="8">
    <w:abstractNumId w:val="0"/>
  </w:num>
  <w:num w:numId="9">
    <w:abstractNumId w:val="12"/>
  </w:num>
  <w:num w:numId="10">
    <w:abstractNumId w:val="8"/>
  </w:num>
  <w:num w:numId="11">
    <w:abstractNumId w:val="9"/>
  </w:num>
  <w:num w:numId="12">
    <w:abstractNumId w:val="6"/>
  </w:num>
  <w:num w:numId="1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4097">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50700"/>
    <w:rsid w:val="00050FDB"/>
    <w:rsid w:val="00061B38"/>
    <w:rsid w:val="00081B7B"/>
    <w:rsid w:val="000C257A"/>
    <w:rsid w:val="000E42CE"/>
    <w:rsid w:val="000E5C3A"/>
    <w:rsid w:val="000F38F2"/>
    <w:rsid w:val="00103DE6"/>
    <w:rsid w:val="0011176C"/>
    <w:rsid w:val="00113273"/>
    <w:rsid w:val="00133E3D"/>
    <w:rsid w:val="00146D17"/>
    <w:rsid w:val="00150EAB"/>
    <w:rsid w:val="001638CB"/>
    <w:rsid w:val="00171073"/>
    <w:rsid w:val="0018580F"/>
    <w:rsid w:val="00193A45"/>
    <w:rsid w:val="00204389"/>
    <w:rsid w:val="0029056C"/>
    <w:rsid w:val="002C44ED"/>
    <w:rsid w:val="002E1CD1"/>
    <w:rsid w:val="002F7429"/>
    <w:rsid w:val="003008B3"/>
    <w:rsid w:val="003410CC"/>
    <w:rsid w:val="00380F90"/>
    <w:rsid w:val="00384FFF"/>
    <w:rsid w:val="00391D29"/>
    <w:rsid w:val="004456B1"/>
    <w:rsid w:val="00465394"/>
    <w:rsid w:val="0047309E"/>
    <w:rsid w:val="00493108"/>
    <w:rsid w:val="004932E5"/>
    <w:rsid w:val="004A0956"/>
    <w:rsid w:val="004C4374"/>
    <w:rsid w:val="004E1279"/>
    <w:rsid w:val="004F34C4"/>
    <w:rsid w:val="005129FE"/>
    <w:rsid w:val="0053240C"/>
    <w:rsid w:val="00550149"/>
    <w:rsid w:val="00567821"/>
    <w:rsid w:val="005907D1"/>
    <w:rsid w:val="00595449"/>
    <w:rsid w:val="00596A64"/>
    <w:rsid w:val="005A70A2"/>
    <w:rsid w:val="005D009B"/>
    <w:rsid w:val="005D7402"/>
    <w:rsid w:val="005E1306"/>
    <w:rsid w:val="005E28EA"/>
    <w:rsid w:val="005F1A28"/>
    <w:rsid w:val="006328F1"/>
    <w:rsid w:val="00663E50"/>
    <w:rsid w:val="00664330"/>
    <w:rsid w:val="0069787C"/>
    <w:rsid w:val="006C39DC"/>
    <w:rsid w:val="006F4ACD"/>
    <w:rsid w:val="007038F6"/>
    <w:rsid w:val="00741BE9"/>
    <w:rsid w:val="00742B75"/>
    <w:rsid w:val="007553FD"/>
    <w:rsid w:val="00765CB2"/>
    <w:rsid w:val="00790DD5"/>
    <w:rsid w:val="007B4EA7"/>
    <w:rsid w:val="007C32B8"/>
    <w:rsid w:val="007D3CF8"/>
    <w:rsid w:val="007E763B"/>
    <w:rsid w:val="00822612"/>
    <w:rsid w:val="0085717C"/>
    <w:rsid w:val="0086371B"/>
    <w:rsid w:val="00871BB1"/>
    <w:rsid w:val="00892BDF"/>
    <w:rsid w:val="008A56F7"/>
    <w:rsid w:val="008B1D19"/>
    <w:rsid w:val="008B55D3"/>
    <w:rsid w:val="008D379A"/>
    <w:rsid w:val="008E2EBD"/>
    <w:rsid w:val="008F2CE8"/>
    <w:rsid w:val="008F4379"/>
    <w:rsid w:val="009020E8"/>
    <w:rsid w:val="00921C1F"/>
    <w:rsid w:val="0095241B"/>
    <w:rsid w:val="00996A01"/>
    <w:rsid w:val="009A03B7"/>
    <w:rsid w:val="009E6C1F"/>
    <w:rsid w:val="009E7830"/>
    <w:rsid w:val="009F7678"/>
    <w:rsid w:val="00A01150"/>
    <w:rsid w:val="00A13926"/>
    <w:rsid w:val="00A21C1E"/>
    <w:rsid w:val="00A249CD"/>
    <w:rsid w:val="00A80E50"/>
    <w:rsid w:val="00A80EC6"/>
    <w:rsid w:val="00AB59E7"/>
    <w:rsid w:val="00AF1967"/>
    <w:rsid w:val="00B77592"/>
    <w:rsid w:val="00BC63D1"/>
    <w:rsid w:val="00BD2968"/>
    <w:rsid w:val="00C01D3E"/>
    <w:rsid w:val="00C20E97"/>
    <w:rsid w:val="00C4098D"/>
    <w:rsid w:val="00C948E1"/>
    <w:rsid w:val="00C9789A"/>
    <w:rsid w:val="00CA1C2F"/>
    <w:rsid w:val="00CB6CA9"/>
    <w:rsid w:val="00CB7095"/>
    <w:rsid w:val="00CC61C6"/>
    <w:rsid w:val="00CD7A68"/>
    <w:rsid w:val="00D2030B"/>
    <w:rsid w:val="00D61FEF"/>
    <w:rsid w:val="00D82C5D"/>
    <w:rsid w:val="00DD1F92"/>
    <w:rsid w:val="00DF2813"/>
    <w:rsid w:val="00E01A80"/>
    <w:rsid w:val="00E0664E"/>
    <w:rsid w:val="00E4302D"/>
    <w:rsid w:val="00E44E0D"/>
    <w:rsid w:val="00EA49EC"/>
    <w:rsid w:val="00EC0A12"/>
    <w:rsid w:val="00EC18B2"/>
    <w:rsid w:val="00ED3DB4"/>
    <w:rsid w:val="00F153DD"/>
    <w:rsid w:val="00F22C2A"/>
    <w:rsid w:val="00F37711"/>
    <w:rsid w:val="00F7591E"/>
    <w:rsid w:val="00F77D3B"/>
    <w:rsid w:val="00F8674B"/>
    <w:rsid w:val="00FD0E6A"/>
    <w:rsid w:val="6BC0A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Roboto" w:hAnsi="Roboto" w:eastAsia="Times New Roman"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styleId="BalloonTextChar" w:customStyle="1">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eader" Target="/word/header2.xml" Id="R344c7bb964de4414" /><Relationship Type="http://schemas.openxmlformats.org/officeDocument/2006/relationships/footer" Target="/word/footer2.xml" Id="Rb2c8d06e33b647f0"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&#65279;<?xml version="1.0" encoding="utf-8"?><Relationships xmlns="http://schemas.openxmlformats.org/package/2006/relationships"><Relationship Type="http://schemas.openxmlformats.org/officeDocument/2006/relationships/image" Target="media/image2.png" Id="rId2" /><Relationship Type="http://schemas.openxmlformats.org/officeDocument/2006/relationships/image" Target="/media/image3.png" Id="Re1770baa1cf9487d"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5" ma:contentTypeDescription="Create a new document." ma:contentTypeScope="" ma:versionID="8692ea4279a735cbcd465413d7f2b1be">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1077ffc5f440c0608916c483415f52"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4</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daab9b1b-e7e7-4dbf-8635-27ce1ded89dd</TermId>
        </TermInfo>
      </Terms>
    </h750baac3f3547ba944f04d990b965e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E211291-2E31-49AD-9BAD-5669FD469522}">
  <ds:schemaRefs>
    <ds:schemaRef ds:uri="http://schemas.openxmlformats.org/officeDocument/2006/bibliography"/>
  </ds:schemaRefs>
</ds:datastoreItem>
</file>

<file path=customXml/itemProps2.xml><?xml version="1.0" encoding="utf-8"?>
<ds:datastoreItem xmlns:ds="http://schemas.openxmlformats.org/officeDocument/2006/customXml" ds:itemID="{620B022B-F47F-49B2-80BF-20C98C92A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d2f29f42-ac04-4c5d-b0b4-7fbad0a6b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B5D7C-EE3B-416F-8252-4BEA285EFEF2}">
  <ds:schemaRefs>
    <ds:schemaRef ds:uri="http://schemas.microsoft.com/office/2006/documentManagement/types"/>
    <ds:schemaRef ds:uri="http://purl.org/dc/terms/"/>
    <ds:schemaRef ds:uri="16791e93-d344-40ef-953c-c7ea5e4629cc"/>
    <ds:schemaRef ds:uri="http://purl.org/dc/dcmitype/"/>
    <ds:schemaRef ds:uri="http://schemas.microsoft.com/office/2006/metadata/properties"/>
    <ds:schemaRef ds:uri="http://purl.org/dc/elements/1.1/"/>
    <ds:schemaRef ds:uri="d2f29f42-ac04-4c5d-b0b4-7fbad0a6b654"/>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5.xml><?xml version="1.0" encoding="utf-8"?>
<ds:datastoreItem xmlns:ds="http://schemas.openxmlformats.org/officeDocument/2006/customXml" ds:itemID="{67156B27-728F-444C-B528-52285A401426}">
  <ds:schemaRefs>
    <ds:schemaRef ds:uri="http://schemas.microsoft.com/office/2006/metadata/customXsn"/>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stationery</ap:Template>
  <ap:Application>Microsoft Office Word</ap:Application>
  <ap:DocSecurity>0</ap:DocSecurity>
  <ap:ScaleCrop>false</ap:ScaleCrop>
  <ap:Company>ESNJ</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ESSNJ</dc:creator>
  <cp:keywords/>
  <cp:lastModifiedBy>Patricia Draude</cp:lastModifiedBy>
  <cp:revision>13</cp:revision>
  <cp:lastPrinted>2020-08-15T18:07:00Z</cp:lastPrinted>
  <dcterms:created xsi:type="dcterms:W3CDTF">2020-08-15T20:13:00Z</dcterms:created>
  <dcterms:modified xsi:type="dcterms:W3CDTF">2020-10-07T15:14:39Z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4;#Advancement|daab9b1b-e7e7-4dbf-8635-27ce1ded89dd</vt:lpwstr>
  </property>
</Properties>
</file>